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050DA" w14:textId="1048964A" w:rsidR="0044788C" w:rsidRPr="00C33585" w:rsidRDefault="009B106D" w:rsidP="00147057">
      <w:pPr>
        <w:spacing w:after="0" w:line="360" w:lineRule="auto"/>
        <w:jc w:val="center"/>
        <w:rPr>
          <w:rFonts w:ascii="Arial" w:hAnsi="Arial" w:cs="Arial"/>
          <w:b/>
          <w:bCs/>
          <w:lang w:val="es-CO"/>
        </w:rPr>
      </w:pPr>
      <w:bookmarkStart w:id="0" w:name="_GoBack"/>
      <w:bookmarkEnd w:id="0"/>
      <w:r w:rsidRPr="00C33585">
        <w:rPr>
          <w:rFonts w:ascii="Arial" w:hAnsi="Arial" w:cs="Arial"/>
          <w:b/>
          <w:bCs/>
          <w:lang w:val="es-CO"/>
        </w:rPr>
        <w:t>UNIVERSIDAD</w:t>
      </w:r>
      <w:r w:rsidR="00A72EC2" w:rsidRPr="00C33585">
        <w:rPr>
          <w:rFonts w:ascii="Arial" w:hAnsi="Arial" w:cs="Arial"/>
          <w:b/>
          <w:bCs/>
          <w:lang w:val="es-CO"/>
        </w:rPr>
        <w:t xml:space="preserve"> DE NARIÑO</w:t>
      </w:r>
    </w:p>
    <w:p w14:paraId="65043EBF" w14:textId="5900E8C1" w:rsidR="009B106D" w:rsidRPr="00C33585" w:rsidRDefault="00A72EC2" w:rsidP="00147057">
      <w:pPr>
        <w:spacing w:after="0" w:line="360" w:lineRule="auto"/>
        <w:jc w:val="center"/>
        <w:rPr>
          <w:rFonts w:ascii="Arial" w:hAnsi="Arial" w:cs="Arial"/>
          <w:b/>
          <w:bCs/>
          <w:lang w:val="es-CO"/>
        </w:rPr>
      </w:pPr>
      <w:r w:rsidRPr="00C33585">
        <w:rPr>
          <w:rFonts w:ascii="Arial" w:hAnsi="Arial" w:cs="Arial"/>
          <w:b/>
          <w:bCs/>
          <w:lang w:val="es-CO"/>
        </w:rPr>
        <w:t>FACULTAD DE CIENCIAS EXACTAS Y NATURALES</w:t>
      </w:r>
    </w:p>
    <w:p w14:paraId="55DE6A2B" w14:textId="7176FE68" w:rsidR="00A72EC2" w:rsidRPr="00C33585" w:rsidRDefault="00A72EC2" w:rsidP="00147057">
      <w:pPr>
        <w:spacing w:after="0" w:line="360" w:lineRule="auto"/>
        <w:jc w:val="center"/>
        <w:rPr>
          <w:rFonts w:ascii="Arial" w:hAnsi="Arial" w:cs="Arial"/>
          <w:b/>
          <w:bCs/>
          <w:lang w:val="es-CO"/>
        </w:rPr>
      </w:pPr>
      <w:r w:rsidRPr="00C33585">
        <w:rPr>
          <w:rFonts w:ascii="Arial" w:hAnsi="Arial" w:cs="Arial"/>
          <w:b/>
          <w:bCs/>
          <w:lang w:val="es-CO"/>
        </w:rPr>
        <w:t>PROGRAMA ACADÉMICO DE QUÍMICA</w:t>
      </w:r>
    </w:p>
    <w:p w14:paraId="0B602E53" w14:textId="436B9EAA" w:rsidR="009B106D" w:rsidRPr="00C33585" w:rsidRDefault="009B106D" w:rsidP="00147057">
      <w:pPr>
        <w:spacing w:after="0" w:line="360" w:lineRule="auto"/>
        <w:jc w:val="center"/>
        <w:rPr>
          <w:rFonts w:ascii="Arial" w:hAnsi="Arial" w:cs="Arial"/>
          <w:b/>
          <w:bCs/>
          <w:lang w:val="es-CO"/>
        </w:rPr>
      </w:pPr>
    </w:p>
    <w:p w14:paraId="2239403B" w14:textId="77777777" w:rsidR="00A72EC2" w:rsidRPr="00C33585" w:rsidRDefault="00A72EC2" w:rsidP="00147057">
      <w:pPr>
        <w:spacing w:after="0" w:line="360" w:lineRule="auto"/>
        <w:jc w:val="center"/>
        <w:rPr>
          <w:rFonts w:ascii="Arial" w:hAnsi="Arial" w:cs="Arial"/>
          <w:b/>
          <w:bCs/>
          <w:lang w:val="es-CO"/>
        </w:rPr>
      </w:pPr>
    </w:p>
    <w:p w14:paraId="09DA057D" w14:textId="77777777" w:rsidR="00A72EC2" w:rsidRPr="00C33585" w:rsidRDefault="00A72EC2" w:rsidP="00147057">
      <w:pPr>
        <w:spacing w:after="0" w:line="360" w:lineRule="auto"/>
        <w:jc w:val="center"/>
        <w:rPr>
          <w:rFonts w:ascii="Arial" w:hAnsi="Arial" w:cs="Arial"/>
          <w:b/>
          <w:bCs/>
          <w:lang w:val="es-CO"/>
        </w:rPr>
      </w:pPr>
    </w:p>
    <w:p w14:paraId="7C9297F7" w14:textId="77777777" w:rsidR="00147057" w:rsidRPr="00C33585" w:rsidRDefault="00147057" w:rsidP="00147057">
      <w:pPr>
        <w:spacing w:after="0" w:line="360" w:lineRule="auto"/>
        <w:jc w:val="center"/>
        <w:rPr>
          <w:rFonts w:ascii="Arial" w:hAnsi="Arial" w:cs="Arial"/>
          <w:b/>
          <w:bCs/>
          <w:lang w:val="es-CO"/>
        </w:rPr>
      </w:pPr>
    </w:p>
    <w:p w14:paraId="7137C40E" w14:textId="036936AA" w:rsidR="009B106D" w:rsidRPr="00C33585" w:rsidRDefault="009B106D" w:rsidP="00147057">
      <w:pPr>
        <w:spacing w:after="0" w:line="360" w:lineRule="auto"/>
        <w:jc w:val="center"/>
        <w:rPr>
          <w:rFonts w:ascii="Arial" w:hAnsi="Arial" w:cs="Arial"/>
          <w:b/>
          <w:bCs/>
          <w:lang w:val="es-CO"/>
        </w:rPr>
      </w:pPr>
    </w:p>
    <w:p w14:paraId="140C2A31" w14:textId="77D1F100" w:rsidR="0000224E" w:rsidRPr="00C33585" w:rsidRDefault="00A72EC2" w:rsidP="00147057">
      <w:pPr>
        <w:spacing w:after="0" w:line="360" w:lineRule="auto"/>
        <w:jc w:val="center"/>
        <w:rPr>
          <w:rFonts w:ascii="Arial" w:hAnsi="Arial" w:cs="Arial"/>
          <w:b/>
          <w:bCs/>
          <w:color w:val="FF0000"/>
          <w:lang w:val="es-CO"/>
        </w:rPr>
      </w:pPr>
      <w:bookmarkStart w:id="1" w:name="_Hlk95070402"/>
      <w:r w:rsidRPr="00C33585">
        <w:rPr>
          <w:rFonts w:ascii="Arial" w:hAnsi="Arial" w:cs="Arial"/>
          <w:b/>
          <w:bCs/>
          <w:color w:val="FF0000"/>
          <w:lang w:val="es-CO"/>
        </w:rPr>
        <w:t>TÍTULO DEL TRABAJO DE GRADO</w:t>
      </w:r>
      <w:r w:rsidR="00F27F92" w:rsidRPr="00C33585">
        <w:rPr>
          <w:rFonts w:ascii="Arial" w:hAnsi="Arial" w:cs="Arial"/>
          <w:b/>
          <w:bCs/>
          <w:color w:val="FF0000"/>
          <w:lang w:val="es-CO"/>
        </w:rPr>
        <w:t xml:space="preserve"> (debe ser conciso y reflejar fielmente el contenido del trabajo)</w:t>
      </w:r>
    </w:p>
    <w:bookmarkEnd w:id="1"/>
    <w:p w14:paraId="123DBABA" w14:textId="77777777" w:rsidR="00CA5DCB" w:rsidRPr="00C33585" w:rsidRDefault="00CA5DCB" w:rsidP="00147057">
      <w:pPr>
        <w:spacing w:after="0" w:line="360" w:lineRule="auto"/>
        <w:jc w:val="center"/>
        <w:rPr>
          <w:rFonts w:ascii="Arial" w:hAnsi="Arial" w:cs="Arial"/>
          <w:b/>
          <w:bCs/>
          <w:lang w:val="es-CO"/>
        </w:rPr>
      </w:pPr>
    </w:p>
    <w:p w14:paraId="7BEB298B" w14:textId="195CD31C" w:rsidR="001B02B3" w:rsidRPr="00C33585" w:rsidRDefault="001B02B3" w:rsidP="00147057">
      <w:pPr>
        <w:spacing w:after="0" w:line="360" w:lineRule="auto"/>
        <w:jc w:val="center"/>
        <w:rPr>
          <w:rFonts w:ascii="Arial" w:hAnsi="Arial" w:cs="Arial"/>
          <w:b/>
          <w:bCs/>
          <w:lang w:val="es-CO"/>
        </w:rPr>
      </w:pPr>
    </w:p>
    <w:p w14:paraId="3BFD47B9" w14:textId="77777777" w:rsidR="00147057" w:rsidRPr="00C33585" w:rsidRDefault="00147057" w:rsidP="00147057">
      <w:pPr>
        <w:spacing w:after="0" w:line="360" w:lineRule="auto"/>
        <w:jc w:val="center"/>
        <w:rPr>
          <w:rFonts w:ascii="Arial" w:hAnsi="Arial" w:cs="Arial"/>
          <w:b/>
          <w:bCs/>
          <w:lang w:val="es-CO"/>
        </w:rPr>
      </w:pPr>
    </w:p>
    <w:p w14:paraId="5719A7D2" w14:textId="77777777" w:rsidR="00147057" w:rsidRPr="00C33585" w:rsidRDefault="00147057" w:rsidP="00147057">
      <w:pPr>
        <w:spacing w:after="0" w:line="360" w:lineRule="auto"/>
        <w:jc w:val="center"/>
        <w:rPr>
          <w:rFonts w:ascii="Arial" w:hAnsi="Arial" w:cs="Arial"/>
          <w:b/>
          <w:bCs/>
          <w:lang w:val="es-CO"/>
        </w:rPr>
      </w:pPr>
    </w:p>
    <w:p w14:paraId="191B9890" w14:textId="77777777" w:rsidR="00E724E7" w:rsidRPr="00C33585" w:rsidRDefault="00E724E7" w:rsidP="00147057">
      <w:pPr>
        <w:spacing w:after="0" w:line="360" w:lineRule="auto"/>
        <w:jc w:val="center"/>
        <w:rPr>
          <w:rFonts w:ascii="Arial" w:hAnsi="Arial" w:cs="Arial"/>
          <w:b/>
          <w:bCs/>
          <w:lang w:val="es-CO"/>
        </w:rPr>
      </w:pPr>
    </w:p>
    <w:p w14:paraId="36996AF3" w14:textId="77777777" w:rsidR="002A0B40" w:rsidRPr="00C33585" w:rsidRDefault="002A0B40" w:rsidP="00147057">
      <w:pPr>
        <w:spacing w:after="0" w:line="360" w:lineRule="auto"/>
        <w:jc w:val="center"/>
        <w:rPr>
          <w:rFonts w:ascii="Arial" w:hAnsi="Arial" w:cs="Arial"/>
          <w:b/>
          <w:bCs/>
          <w:lang w:val="es-CO"/>
        </w:rPr>
      </w:pPr>
    </w:p>
    <w:p w14:paraId="339B6631" w14:textId="5B9CE734" w:rsidR="002A0B40" w:rsidRPr="00C33585" w:rsidRDefault="00A72EC2" w:rsidP="00147057">
      <w:pPr>
        <w:spacing w:after="0" w:line="360" w:lineRule="auto"/>
        <w:jc w:val="center"/>
        <w:rPr>
          <w:rFonts w:ascii="Arial" w:hAnsi="Arial" w:cs="Arial"/>
          <w:b/>
          <w:bCs/>
          <w:color w:val="FF0000"/>
          <w:lang w:val="es-CO"/>
        </w:rPr>
      </w:pPr>
      <w:r w:rsidRPr="00C33585">
        <w:rPr>
          <w:rFonts w:ascii="Arial" w:eastAsia="Times New Roman" w:hAnsi="Arial" w:cs="Arial"/>
          <w:b/>
          <w:bCs/>
          <w:color w:val="FF0000"/>
          <w:lang w:val="es-CO" w:eastAsia="pt-BR"/>
        </w:rPr>
        <w:t>NOMBRE COMPLETO DEL AUTOR</w:t>
      </w:r>
      <w:r w:rsidR="00147057" w:rsidRPr="00C33585">
        <w:rPr>
          <w:rFonts w:ascii="Arial" w:eastAsia="Times New Roman" w:hAnsi="Arial" w:cs="Arial"/>
          <w:b/>
          <w:bCs/>
          <w:color w:val="FF0000"/>
          <w:lang w:val="es-CO" w:eastAsia="pt-BR"/>
        </w:rPr>
        <w:t>(ES)</w:t>
      </w:r>
    </w:p>
    <w:p w14:paraId="42A2A92E" w14:textId="754118E8" w:rsidR="00E724E7" w:rsidRPr="00C33585" w:rsidRDefault="00E724E7" w:rsidP="00147057">
      <w:pPr>
        <w:spacing w:after="0" w:line="360" w:lineRule="auto"/>
        <w:jc w:val="center"/>
        <w:rPr>
          <w:rFonts w:ascii="Arial" w:hAnsi="Arial" w:cs="Arial"/>
          <w:b/>
          <w:bCs/>
          <w:lang w:val="es-CO"/>
        </w:rPr>
      </w:pPr>
    </w:p>
    <w:p w14:paraId="5D657C42" w14:textId="77777777" w:rsidR="00E724E7" w:rsidRPr="00C33585" w:rsidRDefault="00E724E7" w:rsidP="00147057">
      <w:pPr>
        <w:spacing w:after="0" w:line="360" w:lineRule="auto"/>
        <w:jc w:val="center"/>
        <w:rPr>
          <w:rFonts w:ascii="Arial" w:hAnsi="Arial" w:cs="Arial"/>
          <w:b/>
          <w:bCs/>
          <w:lang w:val="es-CO"/>
        </w:rPr>
      </w:pPr>
    </w:p>
    <w:p w14:paraId="2B93E4DF" w14:textId="77777777" w:rsidR="00147057" w:rsidRPr="00C33585" w:rsidRDefault="00147057" w:rsidP="00147057">
      <w:pPr>
        <w:spacing w:after="0" w:line="360" w:lineRule="auto"/>
        <w:jc w:val="center"/>
        <w:rPr>
          <w:rFonts w:ascii="Arial" w:hAnsi="Arial" w:cs="Arial"/>
          <w:b/>
          <w:bCs/>
          <w:lang w:val="es-CO"/>
        </w:rPr>
      </w:pPr>
    </w:p>
    <w:p w14:paraId="10727230" w14:textId="77777777" w:rsidR="00147057" w:rsidRPr="00C33585" w:rsidRDefault="00147057" w:rsidP="00147057">
      <w:pPr>
        <w:spacing w:after="0" w:line="360" w:lineRule="auto"/>
        <w:jc w:val="center"/>
        <w:rPr>
          <w:rFonts w:ascii="Arial" w:hAnsi="Arial" w:cs="Arial"/>
          <w:b/>
          <w:bCs/>
          <w:lang w:val="es-CO"/>
        </w:rPr>
      </w:pPr>
    </w:p>
    <w:p w14:paraId="43DE7D66" w14:textId="77777777" w:rsidR="00723DDB" w:rsidRPr="00C33585" w:rsidRDefault="00723DDB" w:rsidP="00147057">
      <w:pPr>
        <w:spacing w:after="0" w:line="360" w:lineRule="auto"/>
        <w:jc w:val="center"/>
        <w:rPr>
          <w:rFonts w:ascii="Arial" w:hAnsi="Arial" w:cs="Arial"/>
          <w:b/>
          <w:bCs/>
          <w:lang w:val="es-CO"/>
        </w:rPr>
      </w:pPr>
    </w:p>
    <w:p w14:paraId="3D60423E" w14:textId="46E37C53" w:rsidR="00723DDB" w:rsidRPr="00C33585" w:rsidRDefault="00D2714E" w:rsidP="00147057">
      <w:pPr>
        <w:spacing w:after="0" w:line="360" w:lineRule="auto"/>
        <w:ind w:left="3828"/>
        <w:jc w:val="both"/>
        <w:rPr>
          <w:rFonts w:ascii="Arial" w:hAnsi="Arial" w:cs="Arial"/>
          <w:b/>
          <w:bCs/>
          <w:lang w:val="es-CO"/>
        </w:rPr>
      </w:pPr>
      <w:r w:rsidRPr="00C33585">
        <w:rPr>
          <w:rFonts w:ascii="Arial" w:hAnsi="Arial" w:cs="Arial"/>
          <w:b/>
          <w:bCs/>
          <w:lang w:val="es-CO"/>
        </w:rPr>
        <w:t>T</w:t>
      </w:r>
      <w:r w:rsidR="00A72EC2" w:rsidRPr="00C33585">
        <w:rPr>
          <w:rFonts w:ascii="Arial" w:hAnsi="Arial" w:cs="Arial"/>
          <w:b/>
          <w:bCs/>
          <w:lang w:val="es-CO"/>
        </w:rPr>
        <w:t xml:space="preserve">rabajo de grado </w:t>
      </w:r>
      <w:proofErr w:type="spellStart"/>
      <w:r w:rsidR="00A72EC2" w:rsidRPr="00C33585">
        <w:rPr>
          <w:rFonts w:ascii="Arial" w:hAnsi="Arial" w:cs="Arial"/>
          <w:b/>
          <w:bCs/>
          <w:lang w:val="es-CO"/>
        </w:rPr>
        <w:t>em</w:t>
      </w:r>
      <w:proofErr w:type="spellEnd"/>
      <w:r w:rsidR="00A72EC2" w:rsidRPr="00C33585">
        <w:rPr>
          <w:rFonts w:ascii="Arial" w:hAnsi="Arial" w:cs="Arial"/>
          <w:b/>
          <w:bCs/>
          <w:lang w:val="es-CO"/>
        </w:rPr>
        <w:t xml:space="preserve"> modalidad </w:t>
      </w:r>
      <w:proofErr w:type="spellStart"/>
      <w:r w:rsidR="00A72EC2" w:rsidRPr="00C33585">
        <w:rPr>
          <w:rFonts w:ascii="Arial" w:hAnsi="Arial" w:cs="Arial"/>
          <w:b/>
          <w:bCs/>
          <w:color w:val="FF0000"/>
          <w:lang w:val="es-CO"/>
        </w:rPr>
        <w:t>XXXXX</w:t>
      </w:r>
      <w:proofErr w:type="spellEnd"/>
      <w:r w:rsidR="00A72EC2" w:rsidRPr="00C33585">
        <w:rPr>
          <w:rFonts w:ascii="Arial" w:hAnsi="Arial" w:cs="Arial"/>
          <w:b/>
          <w:bCs/>
          <w:color w:val="FF0000"/>
          <w:lang w:val="es-CO"/>
        </w:rPr>
        <w:t xml:space="preserve"> </w:t>
      </w:r>
      <w:r w:rsidR="00A72EC2" w:rsidRPr="00C33585">
        <w:rPr>
          <w:rFonts w:ascii="Arial" w:hAnsi="Arial" w:cs="Arial"/>
          <w:b/>
          <w:bCs/>
          <w:lang w:val="es-CO"/>
        </w:rPr>
        <w:t>presentad</w:t>
      </w:r>
      <w:r w:rsidR="00C33585">
        <w:rPr>
          <w:rFonts w:ascii="Arial" w:hAnsi="Arial" w:cs="Arial"/>
          <w:b/>
          <w:bCs/>
          <w:lang w:val="es-CO"/>
        </w:rPr>
        <w:t>o</w:t>
      </w:r>
      <w:r w:rsidR="00A72EC2" w:rsidRPr="00C33585">
        <w:rPr>
          <w:rFonts w:ascii="Arial" w:hAnsi="Arial" w:cs="Arial"/>
          <w:b/>
          <w:bCs/>
          <w:lang w:val="es-CO"/>
        </w:rPr>
        <w:t xml:space="preserve"> al Comité Curricular del Departamento de Química de la Universidad de Nariño para optar al título de Químico.</w:t>
      </w:r>
    </w:p>
    <w:p w14:paraId="2F64593B" w14:textId="38267998" w:rsidR="00D2714E" w:rsidRPr="00C33585" w:rsidRDefault="00A72EC2" w:rsidP="00147057">
      <w:pPr>
        <w:spacing w:after="0" w:line="360" w:lineRule="auto"/>
        <w:ind w:left="3828"/>
        <w:jc w:val="both"/>
        <w:rPr>
          <w:rFonts w:ascii="Arial" w:hAnsi="Arial" w:cs="Arial"/>
          <w:b/>
          <w:bCs/>
          <w:color w:val="FF0000"/>
          <w:lang w:val="es-CO"/>
        </w:rPr>
      </w:pPr>
      <w:r w:rsidRPr="00C33585">
        <w:rPr>
          <w:rFonts w:ascii="Arial" w:hAnsi="Arial" w:cs="Arial"/>
          <w:b/>
          <w:bCs/>
          <w:lang w:val="es-CO"/>
        </w:rPr>
        <w:t>Director(a)</w:t>
      </w:r>
      <w:r w:rsidR="00D2714E" w:rsidRPr="00C33585">
        <w:rPr>
          <w:rFonts w:ascii="Arial" w:hAnsi="Arial" w:cs="Arial"/>
          <w:b/>
          <w:bCs/>
          <w:lang w:val="es-CO"/>
        </w:rPr>
        <w:t xml:space="preserve">: </w:t>
      </w:r>
      <w:proofErr w:type="spellStart"/>
      <w:r w:rsidRPr="00C33585">
        <w:rPr>
          <w:rFonts w:ascii="Arial" w:hAnsi="Arial" w:cs="Arial"/>
          <w:b/>
          <w:bCs/>
          <w:color w:val="FF0000"/>
          <w:lang w:val="es-CO"/>
        </w:rPr>
        <w:t>XXXXXXXX</w:t>
      </w:r>
      <w:proofErr w:type="spellEnd"/>
    </w:p>
    <w:p w14:paraId="3ABC722D" w14:textId="55269BF2" w:rsidR="00A72EC2" w:rsidRPr="00C33585" w:rsidRDefault="00A72EC2" w:rsidP="00147057">
      <w:pPr>
        <w:spacing w:after="0" w:line="360" w:lineRule="auto"/>
        <w:ind w:left="3828"/>
        <w:jc w:val="both"/>
        <w:rPr>
          <w:rFonts w:ascii="Arial" w:hAnsi="Arial" w:cs="Arial"/>
          <w:b/>
          <w:bCs/>
          <w:lang w:val="es-CO"/>
        </w:rPr>
      </w:pPr>
      <w:r w:rsidRPr="00C33585">
        <w:rPr>
          <w:rFonts w:ascii="Arial" w:hAnsi="Arial" w:cs="Arial"/>
          <w:b/>
          <w:bCs/>
          <w:lang w:val="es-CO"/>
        </w:rPr>
        <w:t xml:space="preserve">Codirector(a): </w:t>
      </w:r>
      <w:proofErr w:type="spellStart"/>
      <w:r w:rsidRPr="00C33585">
        <w:rPr>
          <w:rFonts w:ascii="Arial" w:hAnsi="Arial" w:cs="Arial"/>
          <w:b/>
          <w:bCs/>
          <w:color w:val="FF0000"/>
          <w:lang w:val="es-CO"/>
        </w:rPr>
        <w:t>XXXXXXXX</w:t>
      </w:r>
      <w:proofErr w:type="spellEnd"/>
    </w:p>
    <w:p w14:paraId="12AE0993" w14:textId="07A5C458" w:rsidR="00CA5DCB" w:rsidRPr="00C33585" w:rsidRDefault="00CA5DCB" w:rsidP="00147057">
      <w:pPr>
        <w:spacing w:after="0" w:line="360" w:lineRule="auto"/>
        <w:jc w:val="center"/>
        <w:rPr>
          <w:rFonts w:ascii="Arial" w:hAnsi="Arial" w:cs="Arial"/>
          <w:b/>
          <w:bCs/>
          <w:lang w:val="es-CO"/>
        </w:rPr>
      </w:pPr>
    </w:p>
    <w:p w14:paraId="34126C63" w14:textId="77777777" w:rsidR="0000224E" w:rsidRPr="00C33585" w:rsidRDefault="0000224E" w:rsidP="00147057">
      <w:pPr>
        <w:spacing w:after="0" w:line="360" w:lineRule="auto"/>
        <w:jc w:val="center"/>
        <w:rPr>
          <w:rFonts w:ascii="Arial" w:hAnsi="Arial" w:cs="Arial"/>
          <w:b/>
          <w:bCs/>
          <w:lang w:val="es-CO"/>
        </w:rPr>
      </w:pPr>
    </w:p>
    <w:p w14:paraId="50849A24" w14:textId="77777777" w:rsidR="00147057" w:rsidRPr="00C33585" w:rsidRDefault="00147057" w:rsidP="00147057">
      <w:pPr>
        <w:spacing w:after="0" w:line="360" w:lineRule="auto"/>
        <w:jc w:val="center"/>
        <w:rPr>
          <w:rFonts w:ascii="Arial" w:hAnsi="Arial" w:cs="Arial"/>
          <w:b/>
          <w:bCs/>
          <w:lang w:val="es-CO"/>
        </w:rPr>
      </w:pPr>
    </w:p>
    <w:p w14:paraId="195827DF" w14:textId="77777777" w:rsidR="00147057" w:rsidRPr="00C33585" w:rsidRDefault="00147057" w:rsidP="00147057">
      <w:pPr>
        <w:spacing w:after="0" w:line="360" w:lineRule="auto"/>
        <w:jc w:val="center"/>
        <w:rPr>
          <w:rFonts w:ascii="Arial" w:hAnsi="Arial" w:cs="Arial"/>
          <w:b/>
          <w:bCs/>
          <w:lang w:val="es-CO"/>
        </w:rPr>
      </w:pPr>
    </w:p>
    <w:p w14:paraId="1F49CFC8" w14:textId="77777777" w:rsidR="00147057" w:rsidRPr="00C33585" w:rsidRDefault="00147057" w:rsidP="00147057">
      <w:pPr>
        <w:spacing w:after="0" w:line="360" w:lineRule="auto"/>
        <w:jc w:val="center"/>
        <w:rPr>
          <w:rFonts w:ascii="Arial" w:hAnsi="Arial" w:cs="Arial"/>
          <w:b/>
          <w:bCs/>
          <w:lang w:val="es-CO"/>
        </w:rPr>
      </w:pPr>
    </w:p>
    <w:p w14:paraId="7F2D6FD3" w14:textId="77777777" w:rsidR="00CA5DCB" w:rsidRPr="00C33585" w:rsidRDefault="00CA5DCB" w:rsidP="00147057">
      <w:pPr>
        <w:spacing w:after="0" w:line="360" w:lineRule="auto"/>
        <w:jc w:val="center"/>
        <w:rPr>
          <w:rFonts w:ascii="Arial" w:hAnsi="Arial" w:cs="Arial"/>
          <w:b/>
          <w:bCs/>
          <w:lang w:val="es-CO"/>
        </w:rPr>
      </w:pPr>
    </w:p>
    <w:p w14:paraId="0D27FB60" w14:textId="45F36334" w:rsidR="00CA5DCB" w:rsidRPr="00C33585" w:rsidRDefault="00A72EC2" w:rsidP="00147057">
      <w:pPr>
        <w:spacing w:after="0" w:line="360" w:lineRule="auto"/>
        <w:jc w:val="center"/>
        <w:rPr>
          <w:rFonts w:ascii="Arial" w:hAnsi="Arial" w:cs="Arial"/>
          <w:b/>
          <w:bCs/>
          <w:u w:val="single"/>
          <w:lang w:val="es-CO"/>
        </w:rPr>
      </w:pPr>
      <w:r w:rsidRPr="00C33585">
        <w:rPr>
          <w:rFonts w:ascii="Arial" w:hAnsi="Arial" w:cs="Arial"/>
          <w:b/>
          <w:bCs/>
          <w:lang w:val="es-CO"/>
        </w:rPr>
        <w:t>San Juan de Pasto</w:t>
      </w:r>
      <w:r w:rsidR="0000224E" w:rsidRPr="00C33585">
        <w:rPr>
          <w:rFonts w:ascii="Arial" w:hAnsi="Arial" w:cs="Arial"/>
          <w:b/>
          <w:bCs/>
          <w:lang w:val="es-CO"/>
        </w:rPr>
        <w:t xml:space="preserve"> - </w:t>
      </w:r>
      <w:r w:rsidRPr="00C33585">
        <w:rPr>
          <w:rFonts w:ascii="Arial" w:hAnsi="Arial" w:cs="Arial"/>
          <w:b/>
          <w:bCs/>
          <w:lang w:val="es-CO"/>
        </w:rPr>
        <w:t>Nariño</w:t>
      </w:r>
    </w:p>
    <w:p w14:paraId="6DBDE29A" w14:textId="038A71AF" w:rsidR="00C439AD" w:rsidRPr="00C33585" w:rsidRDefault="00A72EC2" w:rsidP="00147057">
      <w:pPr>
        <w:spacing w:after="0" w:line="360" w:lineRule="auto"/>
        <w:jc w:val="center"/>
        <w:rPr>
          <w:rFonts w:ascii="Arial" w:hAnsi="Arial" w:cs="Arial"/>
          <w:b/>
          <w:bCs/>
          <w:color w:val="FF0000"/>
          <w:lang w:val="es-CO"/>
        </w:rPr>
        <w:sectPr w:rsidR="00C439AD" w:rsidRPr="00C33585" w:rsidSect="00067320">
          <w:headerReference w:type="default" r:id="rId8"/>
          <w:footerReference w:type="default" r:id="rId9"/>
          <w:pgSz w:w="11906" w:h="16838"/>
          <w:pgMar w:top="1701" w:right="1134" w:bottom="1134" w:left="1701" w:header="709" w:footer="709" w:gutter="0"/>
          <w:cols w:space="708"/>
          <w:docGrid w:linePitch="360"/>
        </w:sectPr>
      </w:pPr>
      <w:r w:rsidRPr="00C33585">
        <w:rPr>
          <w:rFonts w:ascii="Arial" w:hAnsi="Arial" w:cs="Arial"/>
          <w:b/>
          <w:bCs/>
          <w:color w:val="FF0000"/>
          <w:lang w:val="es-CO"/>
        </w:rPr>
        <w:t>Año</w:t>
      </w:r>
    </w:p>
    <w:p w14:paraId="2D221143" w14:textId="0EFCF8C1" w:rsidR="00FA2840" w:rsidRPr="00DD2F8D" w:rsidRDefault="00FA2840" w:rsidP="00147057">
      <w:pPr>
        <w:spacing w:after="0" w:line="360" w:lineRule="auto"/>
        <w:rPr>
          <w:rFonts w:ascii="Arial" w:hAnsi="Arial" w:cs="Arial"/>
          <w:lang w:val="es-CO"/>
        </w:rPr>
      </w:pPr>
    </w:p>
    <w:p w14:paraId="19DFCD8C" w14:textId="39DD27A3" w:rsidR="00FA2840" w:rsidRPr="00DD2F8D" w:rsidRDefault="00FA2840" w:rsidP="00147057">
      <w:pPr>
        <w:spacing w:after="0" w:line="360" w:lineRule="auto"/>
        <w:rPr>
          <w:rFonts w:ascii="Arial" w:hAnsi="Arial" w:cs="Arial"/>
          <w:lang w:val="es-CO"/>
        </w:rPr>
      </w:pPr>
    </w:p>
    <w:p w14:paraId="74465F65" w14:textId="77777777" w:rsidR="00FA2840" w:rsidRPr="00DD2F8D" w:rsidRDefault="00FA2840" w:rsidP="00147057">
      <w:pPr>
        <w:spacing w:after="0" w:line="360" w:lineRule="auto"/>
        <w:rPr>
          <w:rFonts w:ascii="Arial" w:hAnsi="Arial" w:cs="Arial"/>
          <w:lang w:val="es-CO"/>
        </w:rPr>
      </w:pPr>
    </w:p>
    <w:p w14:paraId="44D1A016" w14:textId="38F73DBD" w:rsidR="00C439AD" w:rsidRPr="00DD2F8D" w:rsidRDefault="00C439AD" w:rsidP="00147057">
      <w:pPr>
        <w:spacing w:after="0" w:line="360" w:lineRule="auto"/>
        <w:rPr>
          <w:rFonts w:ascii="Arial" w:hAnsi="Arial" w:cs="Arial"/>
          <w:lang w:val="es-CO"/>
        </w:rPr>
      </w:pPr>
    </w:p>
    <w:p w14:paraId="00085C06" w14:textId="0924FF4A" w:rsidR="00C439AD" w:rsidRPr="00DD2F8D" w:rsidRDefault="00C439AD" w:rsidP="00147057">
      <w:pPr>
        <w:spacing w:after="0" w:line="360" w:lineRule="auto"/>
        <w:rPr>
          <w:rFonts w:ascii="Arial" w:hAnsi="Arial" w:cs="Arial"/>
          <w:lang w:val="es-CO"/>
        </w:rPr>
      </w:pPr>
    </w:p>
    <w:p w14:paraId="6B6269DF" w14:textId="77777777" w:rsidR="00064C0E" w:rsidRDefault="00064C0E" w:rsidP="00147057">
      <w:pPr>
        <w:spacing w:after="0" w:line="360" w:lineRule="auto"/>
        <w:rPr>
          <w:rFonts w:ascii="Arial" w:hAnsi="Arial" w:cs="Arial"/>
          <w:lang w:val="es-CO"/>
        </w:rPr>
      </w:pPr>
    </w:p>
    <w:p w14:paraId="51EBEBF8" w14:textId="77777777" w:rsidR="00173106" w:rsidRDefault="00173106" w:rsidP="00147057">
      <w:pPr>
        <w:spacing w:after="0" w:line="360" w:lineRule="auto"/>
        <w:rPr>
          <w:rFonts w:ascii="Arial" w:hAnsi="Arial" w:cs="Arial"/>
          <w:lang w:val="es-CO"/>
        </w:rPr>
      </w:pPr>
    </w:p>
    <w:p w14:paraId="4020131D" w14:textId="77777777" w:rsidR="00173106" w:rsidRPr="00DD2F8D" w:rsidRDefault="00173106" w:rsidP="00147057">
      <w:pPr>
        <w:spacing w:after="0" w:line="360" w:lineRule="auto"/>
        <w:rPr>
          <w:rFonts w:ascii="Arial" w:hAnsi="Arial" w:cs="Arial"/>
          <w:lang w:val="es-CO"/>
        </w:rPr>
      </w:pPr>
    </w:p>
    <w:p w14:paraId="1667C112" w14:textId="77777777" w:rsidR="00A72EC2" w:rsidRPr="00DD2F8D" w:rsidRDefault="00A72EC2" w:rsidP="00147057">
      <w:pPr>
        <w:spacing w:after="0" w:line="360" w:lineRule="auto"/>
        <w:rPr>
          <w:rFonts w:ascii="Arial" w:hAnsi="Arial" w:cs="Arial"/>
          <w:lang w:val="es-CO"/>
        </w:rPr>
      </w:pPr>
    </w:p>
    <w:p w14:paraId="6AC54AB7" w14:textId="77777777" w:rsidR="00A72EC2" w:rsidRPr="00DD2F8D" w:rsidRDefault="00A72EC2" w:rsidP="00147057">
      <w:pPr>
        <w:spacing w:after="0" w:line="360" w:lineRule="auto"/>
        <w:rPr>
          <w:rFonts w:ascii="Arial" w:hAnsi="Arial" w:cs="Arial"/>
          <w:lang w:val="es-CO"/>
        </w:rPr>
      </w:pPr>
    </w:p>
    <w:p w14:paraId="28C99F88" w14:textId="77777777" w:rsidR="00A72EC2" w:rsidRPr="00DD2F8D" w:rsidRDefault="00A72EC2" w:rsidP="00147057">
      <w:pPr>
        <w:spacing w:after="0" w:line="360" w:lineRule="auto"/>
        <w:rPr>
          <w:rFonts w:ascii="Arial" w:hAnsi="Arial" w:cs="Arial"/>
          <w:lang w:val="es-CO"/>
        </w:rPr>
      </w:pPr>
    </w:p>
    <w:p w14:paraId="630C518E" w14:textId="77777777" w:rsidR="00A72EC2" w:rsidRPr="00DD2F8D" w:rsidRDefault="00A72EC2" w:rsidP="00147057">
      <w:pPr>
        <w:spacing w:after="0" w:line="360" w:lineRule="auto"/>
        <w:rPr>
          <w:rFonts w:ascii="Arial" w:hAnsi="Arial" w:cs="Arial"/>
          <w:lang w:val="es-CO"/>
        </w:rPr>
      </w:pPr>
    </w:p>
    <w:p w14:paraId="47ED2ADD" w14:textId="70923660" w:rsidR="00C439AD" w:rsidRPr="00DD2F8D" w:rsidRDefault="00C439AD" w:rsidP="00147057">
      <w:pPr>
        <w:spacing w:after="0" w:line="360" w:lineRule="auto"/>
        <w:rPr>
          <w:rFonts w:ascii="Arial" w:hAnsi="Arial" w:cs="Arial"/>
          <w:lang w:val="es-CO"/>
        </w:rPr>
      </w:pPr>
    </w:p>
    <w:p w14:paraId="343CF5C4" w14:textId="227BC8E0" w:rsidR="00C439AD" w:rsidRPr="00DD2F8D" w:rsidRDefault="00A72EC2" w:rsidP="00F27F92">
      <w:pPr>
        <w:spacing w:after="0" w:line="360" w:lineRule="auto"/>
        <w:ind w:left="3828"/>
        <w:jc w:val="both"/>
        <w:rPr>
          <w:rFonts w:ascii="Arial" w:hAnsi="Arial" w:cs="Arial"/>
          <w:color w:val="FF0000"/>
          <w:lang w:val="es-CO"/>
        </w:rPr>
      </w:pPr>
      <w:r w:rsidRPr="00DD2F8D">
        <w:rPr>
          <w:rFonts w:ascii="Arial" w:hAnsi="Arial" w:cs="Arial"/>
          <w:color w:val="FF0000"/>
          <w:lang w:val="es-CO"/>
        </w:rPr>
        <w:t>Dedicatoria (opcional)</w:t>
      </w:r>
    </w:p>
    <w:p w14:paraId="1EAFD878" w14:textId="5B104843" w:rsidR="00D00B8A" w:rsidRPr="00DD2F8D" w:rsidRDefault="00D00B8A" w:rsidP="00F27F92">
      <w:pPr>
        <w:spacing w:after="0" w:line="360" w:lineRule="auto"/>
        <w:ind w:left="3828"/>
        <w:jc w:val="both"/>
        <w:rPr>
          <w:rFonts w:ascii="Arial" w:hAnsi="Arial" w:cs="Arial"/>
          <w:color w:val="FF0000"/>
          <w:lang w:val="es-CO"/>
        </w:rPr>
      </w:pPr>
    </w:p>
    <w:p w14:paraId="3B7D499C" w14:textId="77777777" w:rsidR="002F31A3" w:rsidRPr="00DD2F8D" w:rsidRDefault="002F31A3" w:rsidP="00F27F92">
      <w:pPr>
        <w:spacing w:after="0" w:line="360" w:lineRule="auto"/>
        <w:ind w:left="3828"/>
        <w:jc w:val="both"/>
        <w:rPr>
          <w:rFonts w:ascii="Arial" w:hAnsi="Arial" w:cs="Arial"/>
          <w:color w:val="FF0000"/>
          <w:lang w:val="es-CO"/>
        </w:rPr>
      </w:pPr>
    </w:p>
    <w:p w14:paraId="0317970B" w14:textId="77777777" w:rsidR="002F31A3" w:rsidRPr="00DD2F8D" w:rsidRDefault="002F31A3" w:rsidP="00F27F92">
      <w:pPr>
        <w:spacing w:after="0" w:line="360" w:lineRule="auto"/>
        <w:ind w:left="3828"/>
        <w:jc w:val="both"/>
        <w:rPr>
          <w:rFonts w:ascii="Arial" w:hAnsi="Arial" w:cs="Arial"/>
          <w:color w:val="FF0000"/>
          <w:lang w:val="es-CO"/>
        </w:rPr>
      </w:pPr>
    </w:p>
    <w:p w14:paraId="1AB115EC" w14:textId="16A2C193" w:rsidR="00D00B8A" w:rsidRPr="00DD2F8D" w:rsidRDefault="00D00B8A" w:rsidP="002F31A3">
      <w:pPr>
        <w:spacing w:after="0" w:line="360" w:lineRule="auto"/>
        <w:ind w:left="3828"/>
        <w:rPr>
          <w:rFonts w:ascii="Arial" w:hAnsi="Arial" w:cs="Arial"/>
          <w:lang w:val="es-CO"/>
        </w:rPr>
      </w:pPr>
    </w:p>
    <w:p w14:paraId="7CE8D8C6" w14:textId="0BD122DD" w:rsidR="00D00B8A" w:rsidRPr="00DD2F8D" w:rsidRDefault="00D00B8A" w:rsidP="002F31A3">
      <w:pPr>
        <w:spacing w:after="0" w:line="360" w:lineRule="auto"/>
        <w:ind w:left="3828"/>
        <w:rPr>
          <w:rFonts w:ascii="Arial" w:hAnsi="Arial" w:cs="Arial"/>
          <w:lang w:val="es-CO"/>
        </w:rPr>
      </w:pPr>
    </w:p>
    <w:p w14:paraId="1E58C9CA" w14:textId="77777777" w:rsidR="00D00B8A" w:rsidRPr="00DD2F8D" w:rsidRDefault="00D00B8A" w:rsidP="00147057">
      <w:pPr>
        <w:spacing w:after="0" w:line="360" w:lineRule="auto"/>
        <w:rPr>
          <w:rFonts w:ascii="Arial" w:hAnsi="Arial" w:cs="Arial"/>
          <w:lang w:val="es-CO"/>
        </w:rPr>
      </w:pPr>
    </w:p>
    <w:p w14:paraId="2CB31A3B" w14:textId="40EF8FD6" w:rsidR="00064C0E" w:rsidRPr="00DD2F8D" w:rsidRDefault="00064C0E" w:rsidP="00147057">
      <w:pPr>
        <w:spacing w:after="0" w:line="360" w:lineRule="auto"/>
        <w:rPr>
          <w:rFonts w:ascii="Arial" w:hAnsi="Arial" w:cs="Arial"/>
          <w:lang w:val="es-CO"/>
        </w:rPr>
        <w:sectPr w:rsidR="00064C0E" w:rsidRPr="00DD2F8D" w:rsidSect="00067320">
          <w:footerReference w:type="default" r:id="rId10"/>
          <w:pgSz w:w="11906" w:h="16838"/>
          <w:pgMar w:top="1701" w:right="1134" w:bottom="1134" w:left="1701" w:header="709" w:footer="709" w:gutter="0"/>
          <w:cols w:space="708"/>
          <w:docGrid w:linePitch="360"/>
        </w:sectPr>
      </w:pPr>
    </w:p>
    <w:p w14:paraId="51E33FF5" w14:textId="30049502" w:rsidR="00CA5DCB" w:rsidRPr="00DD2F8D" w:rsidRDefault="00656A24" w:rsidP="002F31A3">
      <w:pPr>
        <w:spacing w:after="0" w:line="360" w:lineRule="auto"/>
        <w:jc w:val="center"/>
        <w:rPr>
          <w:rFonts w:ascii="Arial" w:hAnsi="Arial" w:cs="Arial"/>
          <w:b/>
          <w:bCs/>
          <w:color w:val="FF0000"/>
          <w:lang w:val="es-CO"/>
        </w:rPr>
      </w:pPr>
      <w:bookmarkStart w:id="2" w:name="_Toc87198997"/>
      <w:proofErr w:type="spellStart"/>
      <w:r w:rsidRPr="00DD2F8D">
        <w:rPr>
          <w:rFonts w:ascii="Arial" w:hAnsi="Arial" w:cs="Arial"/>
          <w:b/>
          <w:bCs/>
          <w:lang w:val="es-CO"/>
        </w:rPr>
        <w:lastRenderedPageBreak/>
        <w:t>AGRADECIMENTOS</w:t>
      </w:r>
      <w:bookmarkEnd w:id="2"/>
      <w:proofErr w:type="spellEnd"/>
      <w:r w:rsidR="00A72EC2" w:rsidRPr="00DD2F8D">
        <w:rPr>
          <w:rFonts w:ascii="Arial" w:hAnsi="Arial" w:cs="Arial"/>
          <w:b/>
          <w:bCs/>
          <w:lang w:val="es-CO"/>
        </w:rPr>
        <w:t xml:space="preserve"> </w:t>
      </w:r>
      <w:r w:rsidR="00A72EC2" w:rsidRPr="00DD2F8D">
        <w:rPr>
          <w:rFonts w:ascii="Arial" w:hAnsi="Arial" w:cs="Arial"/>
          <w:b/>
          <w:bCs/>
          <w:color w:val="FF0000"/>
          <w:lang w:val="es-CO"/>
        </w:rPr>
        <w:t>(opcional)</w:t>
      </w:r>
    </w:p>
    <w:p w14:paraId="6CA06148" w14:textId="77777777" w:rsidR="005330FD" w:rsidRPr="00DD2F8D" w:rsidRDefault="005330FD" w:rsidP="00F27F92">
      <w:pPr>
        <w:spacing w:after="0" w:line="360" w:lineRule="auto"/>
        <w:jc w:val="both"/>
        <w:rPr>
          <w:rFonts w:ascii="Arial" w:hAnsi="Arial" w:cs="Arial"/>
          <w:color w:val="FF0000"/>
          <w:lang w:val="es-CO"/>
        </w:rPr>
      </w:pPr>
      <w:proofErr w:type="spellStart"/>
      <w:r w:rsidRPr="00DD2F8D">
        <w:rPr>
          <w:rFonts w:ascii="Arial" w:hAnsi="Arial" w:cs="Arial"/>
          <w:color w:val="FF0000"/>
          <w:lang w:val="es-CO"/>
        </w:rPr>
        <w:t>Xxxxxxxxxxxxxxxxxxxxx</w:t>
      </w:r>
      <w:proofErr w:type="spellEnd"/>
      <w:r w:rsidRPr="00DD2F8D">
        <w:rPr>
          <w:rFonts w:ascii="Arial" w:hAnsi="Arial" w:cs="Arial"/>
          <w:color w:val="FF0000"/>
          <w:lang w:val="es-CO"/>
        </w:rPr>
        <w:t>.</w:t>
      </w:r>
    </w:p>
    <w:p w14:paraId="75DF053A" w14:textId="77777777" w:rsidR="00A72EC2" w:rsidRPr="00DD2F8D" w:rsidRDefault="00A72EC2" w:rsidP="00147057">
      <w:pPr>
        <w:spacing w:after="0" w:line="360" w:lineRule="auto"/>
        <w:rPr>
          <w:rStyle w:val="A5"/>
          <w:rFonts w:ascii="Arial" w:hAnsi="Arial" w:cs="Arial"/>
          <w:sz w:val="22"/>
          <w:szCs w:val="22"/>
          <w:lang w:val="es-CO"/>
        </w:rPr>
      </w:pPr>
    </w:p>
    <w:p w14:paraId="029917D9" w14:textId="07D88B6B" w:rsidR="00E66A74" w:rsidRPr="00DD2F8D" w:rsidRDefault="00E66A74" w:rsidP="00147057">
      <w:pPr>
        <w:spacing w:after="0" w:line="360" w:lineRule="auto"/>
        <w:rPr>
          <w:rFonts w:ascii="Arial" w:hAnsi="Arial" w:cs="Arial"/>
          <w:lang w:val="es-CO"/>
        </w:rPr>
        <w:sectPr w:rsidR="00E66A74" w:rsidRPr="00DD2F8D" w:rsidSect="00067320">
          <w:pgSz w:w="11906" w:h="16838"/>
          <w:pgMar w:top="1701" w:right="1134" w:bottom="1134" w:left="1701" w:header="709" w:footer="709" w:gutter="0"/>
          <w:cols w:space="708"/>
          <w:docGrid w:linePitch="360"/>
        </w:sectPr>
      </w:pPr>
    </w:p>
    <w:p w14:paraId="7CE3EB66" w14:textId="1C901E14" w:rsidR="000E56BE" w:rsidRPr="00DD2F8D" w:rsidRDefault="000E56BE" w:rsidP="002F31A3">
      <w:pPr>
        <w:spacing w:after="0" w:line="360" w:lineRule="auto"/>
        <w:jc w:val="center"/>
        <w:rPr>
          <w:rFonts w:ascii="Arial" w:hAnsi="Arial" w:cs="Arial"/>
          <w:b/>
          <w:bCs/>
          <w:lang w:val="es-CO"/>
        </w:rPr>
      </w:pPr>
      <w:bookmarkStart w:id="3" w:name="_Toc87198998"/>
      <w:r w:rsidRPr="00DD2F8D">
        <w:rPr>
          <w:rFonts w:ascii="Arial" w:hAnsi="Arial" w:cs="Arial"/>
          <w:b/>
          <w:bCs/>
          <w:lang w:val="es-CO"/>
        </w:rPr>
        <w:lastRenderedPageBreak/>
        <w:t>RESUM</w:t>
      </w:r>
      <w:bookmarkEnd w:id="3"/>
      <w:r w:rsidR="00A72EC2" w:rsidRPr="00DD2F8D">
        <w:rPr>
          <w:rFonts w:ascii="Arial" w:hAnsi="Arial" w:cs="Arial"/>
          <w:b/>
          <w:bCs/>
          <w:lang w:val="es-CO"/>
        </w:rPr>
        <w:t>EN</w:t>
      </w:r>
    </w:p>
    <w:p w14:paraId="4CB749AD" w14:textId="028E3A2B" w:rsidR="00A72EC2" w:rsidRPr="00F27F92" w:rsidRDefault="00F27F92" w:rsidP="00F27F92">
      <w:pPr>
        <w:spacing w:after="0" w:line="360" w:lineRule="auto"/>
        <w:jc w:val="both"/>
        <w:rPr>
          <w:rFonts w:ascii="Arial" w:hAnsi="Arial" w:cs="Arial"/>
          <w:color w:val="FF0000"/>
          <w:lang w:val="es-CO"/>
        </w:rPr>
      </w:pPr>
      <w:r w:rsidRPr="00F27F92">
        <w:rPr>
          <w:rFonts w:ascii="Arial" w:hAnsi="Arial" w:cs="Arial"/>
          <w:color w:val="FF0000"/>
          <w:lang w:val="es-CO"/>
        </w:rPr>
        <w:t>El resumen debe ser una sinopsis clara y concisa de un</w:t>
      </w:r>
      <w:r>
        <w:rPr>
          <w:rFonts w:ascii="Arial" w:hAnsi="Arial" w:cs="Arial"/>
          <w:color w:val="FF0000"/>
          <w:lang w:val="es-CO"/>
        </w:rPr>
        <w:t>os pocos</w:t>
      </w:r>
      <w:r w:rsidRPr="00F27F92">
        <w:rPr>
          <w:rFonts w:ascii="Arial" w:hAnsi="Arial" w:cs="Arial"/>
          <w:color w:val="FF0000"/>
          <w:lang w:val="es-CO"/>
        </w:rPr>
        <w:t xml:space="preserve"> párrafo</w:t>
      </w:r>
      <w:r>
        <w:rPr>
          <w:rFonts w:ascii="Arial" w:hAnsi="Arial" w:cs="Arial"/>
          <w:color w:val="FF0000"/>
          <w:lang w:val="es-CO"/>
        </w:rPr>
        <w:t>s</w:t>
      </w:r>
      <w:r w:rsidRPr="00F27F92">
        <w:rPr>
          <w:rFonts w:ascii="Arial" w:hAnsi="Arial" w:cs="Arial"/>
          <w:color w:val="FF0000"/>
          <w:lang w:val="es-CO"/>
        </w:rPr>
        <w:t>. Debe indicar el tema y el alcance de</w:t>
      </w:r>
      <w:r>
        <w:rPr>
          <w:rFonts w:ascii="Arial" w:hAnsi="Arial" w:cs="Arial"/>
          <w:color w:val="FF0000"/>
          <w:lang w:val="es-CO"/>
        </w:rPr>
        <w:t>l trabajo</w:t>
      </w:r>
      <w:r w:rsidRPr="00F27F92">
        <w:rPr>
          <w:rFonts w:ascii="Arial" w:hAnsi="Arial" w:cs="Arial"/>
          <w:color w:val="FF0000"/>
          <w:lang w:val="es-CO"/>
        </w:rPr>
        <w:t xml:space="preserve">, así como </w:t>
      </w:r>
      <w:r>
        <w:rPr>
          <w:rFonts w:ascii="Arial" w:hAnsi="Arial" w:cs="Arial"/>
          <w:color w:val="FF0000"/>
          <w:lang w:val="es-CO"/>
        </w:rPr>
        <w:t>el objetivo general</w:t>
      </w:r>
      <w:r w:rsidRPr="00F27F92">
        <w:rPr>
          <w:rFonts w:ascii="Arial" w:hAnsi="Arial" w:cs="Arial"/>
          <w:color w:val="FF0000"/>
          <w:lang w:val="es-CO"/>
        </w:rPr>
        <w:t>.</w:t>
      </w:r>
    </w:p>
    <w:p w14:paraId="31E90379" w14:textId="0D0E5C05" w:rsidR="005330FD" w:rsidRPr="00147057" w:rsidRDefault="000E56BE" w:rsidP="00147057">
      <w:pPr>
        <w:spacing w:after="0" w:line="360" w:lineRule="auto"/>
        <w:rPr>
          <w:rFonts w:ascii="Arial" w:hAnsi="Arial" w:cs="Arial"/>
          <w:lang w:val="es-CO"/>
        </w:rPr>
      </w:pPr>
      <w:r w:rsidRPr="00147057">
        <w:rPr>
          <w:rFonts w:ascii="Arial" w:hAnsi="Arial" w:cs="Arial"/>
          <w:i/>
          <w:iCs/>
          <w:lang w:val="es-CO"/>
        </w:rPr>
        <w:t>Pala</w:t>
      </w:r>
      <w:r w:rsidR="00A72EC2" w:rsidRPr="00147057">
        <w:rPr>
          <w:rFonts w:ascii="Arial" w:hAnsi="Arial" w:cs="Arial"/>
          <w:i/>
          <w:iCs/>
          <w:lang w:val="es-CO"/>
        </w:rPr>
        <w:t>bras clave</w:t>
      </w:r>
      <w:r w:rsidRPr="00147057">
        <w:rPr>
          <w:rFonts w:ascii="Arial" w:hAnsi="Arial" w:cs="Arial"/>
          <w:i/>
          <w:iCs/>
          <w:lang w:val="es-CO"/>
        </w:rPr>
        <w:t>:</w:t>
      </w:r>
      <w:r w:rsidRPr="00147057">
        <w:rPr>
          <w:rFonts w:ascii="Arial" w:hAnsi="Arial" w:cs="Arial"/>
          <w:lang w:val="es-CO"/>
        </w:rPr>
        <w:t xml:space="preserve"> </w:t>
      </w:r>
      <w:r w:rsidR="00A72EC2" w:rsidRPr="00147057">
        <w:rPr>
          <w:rFonts w:ascii="Arial" w:hAnsi="Arial" w:cs="Arial"/>
          <w:color w:val="FF0000"/>
          <w:lang w:val="es-CO"/>
        </w:rPr>
        <w:t>escriba al menos 5 palabras clave</w:t>
      </w:r>
      <w:r w:rsidR="005330FD" w:rsidRPr="00147057">
        <w:rPr>
          <w:rFonts w:ascii="Arial" w:hAnsi="Arial" w:cs="Arial"/>
          <w:color w:val="FF0000"/>
          <w:lang w:val="es-CO"/>
        </w:rPr>
        <w:t>.</w:t>
      </w:r>
    </w:p>
    <w:p w14:paraId="7E6F409A" w14:textId="77777777" w:rsidR="005330FD" w:rsidRDefault="005330FD" w:rsidP="00147057">
      <w:pPr>
        <w:spacing w:after="0" w:line="360" w:lineRule="auto"/>
        <w:rPr>
          <w:rFonts w:ascii="Arial" w:hAnsi="Arial" w:cs="Arial"/>
          <w:lang w:val="es-CO"/>
        </w:rPr>
      </w:pPr>
    </w:p>
    <w:p w14:paraId="6D06DE90" w14:textId="77777777" w:rsidR="00173106" w:rsidRPr="00147057" w:rsidRDefault="00173106" w:rsidP="00147057">
      <w:pPr>
        <w:spacing w:after="0" w:line="360" w:lineRule="auto"/>
        <w:rPr>
          <w:rFonts w:ascii="Arial" w:hAnsi="Arial" w:cs="Arial"/>
          <w:lang w:val="es-CO"/>
        </w:rPr>
      </w:pPr>
    </w:p>
    <w:p w14:paraId="4C5B3A79" w14:textId="43D428FB" w:rsidR="005330FD" w:rsidRPr="00C33585" w:rsidRDefault="005330FD" w:rsidP="002F31A3">
      <w:pPr>
        <w:spacing w:after="0" w:line="360" w:lineRule="auto"/>
        <w:jc w:val="center"/>
        <w:rPr>
          <w:rFonts w:ascii="Arial" w:hAnsi="Arial" w:cs="Arial"/>
          <w:b/>
          <w:bCs/>
        </w:rPr>
      </w:pPr>
      <w:bookmarkStart w:id="4" w:name="_Toc87199000"/>
      <w:r w:rsidRPr="00C33585">
        <w:rPr>
          <w:rFonts w:ascii="Arial" w:hAnsi="Arial" w:cs="Arial"/>
          <w:b/>
          <w:bCs/>
        </w:rPr>
        <w:t>ABSTRACT</w:t>
      </w:r>
    </w:p>
    <w:p w14:paraId="62DF15E3" w14:textId="119E8430" w:rsidR="005330FD" w:rsidRPr="008A38BC" w:rsidRDefault="008A38BC" w:rsidP="00F27F92">
      <w:pPr>
        <w:spacing w:after="0" w:line="360" w:lineRule="auto"/>
        <w:jc w:val="both"/>
        <w:rPr>
          <w:rFonts w:ascii="Arial" w:hAnsi="Arial" w:cs="Arial"/>
          <w:color w:val="FF0000"/>
        </w:rPr>
      </w:pPr>
      <w:r w:rsidRPr="008A38BC">
        <w:rPr>
          <w:rFonts w:ascii="Arial" w:hAnsi="Arial" w:cs="Arial"/>
          <w:color w:val="FF0000"/>
        </w:rPr>
        <w:t>The abstract should be a clear and concise synopsis of a few paragraphs. You must indicate the topic and scope of the work, as well as the general objective.</w:t>
      </w:r>
    </w:p>
    <w:p w14:paraId="23578ED1" w14:textId="47B8F495" w:rsidR="005330FD" w:rsidRPr="00DA0C0D" w:rsidRDefault="005330FD" w:rsidP="00147057">
      <w:pPr>
        <w:spacing w:after="0" w:line="360" w:lineRule="auto"/>
        <w:rPr>
          <w:rFonts w:ascii="Arial" w:hAnsi="Arial" w:cs="Arial"/>
        </w:rPr>
      </w:pPr>
      <w:r w:rsidRPr="00DA0C0D">
        <w:rPr>
          <w:rFonts w:ascii="Arial" w:hAnsi="Arial" w:cs="Arial"/>
          <w:i/>
          <w:iCs/>
        </w:rPr>
        <w:t>Keywords:</w:t>
      </w:r>
      <w:r w:rsidRPr="00DA0C0D">
        <w:rPr>
          <w:rFonts w:ascii="Arial" w:hAnsi="Arial" w:cs="Arial"/>
        </w:rPr>
        <w:t xml:space="preserve"> </w:t>
      </w:r>
      <w:r w:rsidR="008A38BC" w:rsidRPr="00DA0C0D">
        <w:rPr>
          <w:rFonts w:ascii="Arial" w:hAnsi="Arial" w:cs="Arial"/>
          <w:color w:val="FF0000"/>
        </w:rPr>
        <w:t>write at least 5 keywords</w:t>
      </w:r>
      <w:r w:rsidRPr="00DA0C0D">
        <w:rPr>
          <w:rFonts w:ascii="Arial" w:hAnsi="Arial" w:cs="Arial"/>
          <w:color w:val="FF0000"/>
        </w:rPr>
        <w:t>.</w:t>
      </w:r>
    </w:p>
    <w:p w14:paraId="710EAA3C" w14:textId="77777777" w:rsidR="005330FD" w:rsidRDefault="005330FD" w:rsidP="00147057">
      <w:pPr>
        <w:spacing w:after="0" w:line="360" w:lineRule="auto"/>
        <w:rPr>
          <w:rFonts w:ascii="Arial" w:hAnsi="Arial" w:cs="Arial"/>
        </w:rPr>
      </w:pPr>
    </w:p>
    <w:p w14:paraId="1D16B4CA" w14:textId="77777777" w:rsidR="00173106" w:rsidRPr="00DA0C0D" w:rsidRDefault="00173106" w:rsidP="00147057">
      <w:pPr>
        <w:spacing w:after="0" w:line="360" w:lineRule="auto"/>
        <w:rPr>
          <w:rFonts w:ascii="Arial" w:hAnsi="Arial" w:cs="Arial"/>
        </w:rPr>
      </w:pPr>
    </w:p>
    <w:p w14:paraId="5AA5B67B" w14:textId="77777777" w:rsidR="005330FD" w:rsidRPr="00147057" w:rsidRDefault="005330FD" w:rsidP="00147057">
      <w:pPr>
        <w:spacing w:after="0" w:line="360" w:lineRule="auto"/>
        <w:rPr>
          <w:rFonts w:ascii="Arial" w:hAnsi="Arial" w:cs="Arial"/>
          <w:lang w:val="es-CO"/>
        </w:rPr>
        <w:sectPr w:rsidR="005330FD" w:rsidRPr="00147057" w:rsidSect="00484B16">
          <w:footerReference w:type="default" r:id="rId11"/>
          <w:pgSz w:w="11906" w:h="16838"/>
          <w:pgMar w:top="1701" w:right="1134" w:bottom="1134" w:left="1701" w:header="709" w:footer="709" w:gutter="0"/>
          <w:pgNumType w:start="1"/>
          <w:cols w:space="708"/>
          <w:docGrid w:linePitch="360"/>
        </w:sectPr>
      </w:pPr>
      <w:r w:rsidRPr="00147057">
        <w:rPr>
          <w:rFonts w:ascii="Arial" w:hAnsi="Arial" w:cs="Arial"/>
          <w:lang w:val="es-CO"/>
        </w:rPr>
        <w:t>.</w:t>
      </w:r>
    </w:p>
    <w:p w14:paraId="33524F55" w14:textId="75E72616" w:rsidR="00147057" w:rsidRPr="00147057" w:rsidRDefault="00147057" w:rsidP="002F31A3">
      <w:pPr>
        <w:spacing w:after="0" w:line="360" w:lineRule="auto"/>
        <w:jc w:val="center"/>
        <w:rPr>
          <w:rFonts w:ascii="Arial" w:hAnsi="Arial" w:cs="Arial"/>
          <w:b/>
          <w:bCs/>
          <w:lang w:val="es-CO"/>
        </w:rPr>
      </w:pPr>
      <w:bookmarkStart w:id="5" w:name="_Toc87199004"/>
      <w:bookmarkEnd w:id="4"/>
      <w:r w:rsidRPr="00147057">
        <w:rPr>
          <w:rFonts w:ascii="Arial" w:hAnsi="Arial" w:cs="Arial"/>
          <w:b/>
          <w:bCs/>
          <w:lang w:val="es-CO"/>
        </w:rPr>
        <w:lastRenderedPageBreak/>
        <w:t>INTRODUCCIÓN</w:t>
      </w:r>
    </w:p>
    <w:p w14:paraId="4E395F26" w14:textId="77777777" w:rsidR="00F27F92" w:rsidRDefault="00F27F92" w:rsidP="00F27F92">
      <w:pPr>
        <w:spacing w:after="0" w:line="360" w:lineRule="auto"/>
        <w:jc w:val="both"/>
        <w:rPr>
          <w:rFonts w:ascii="Arial" w:hAnsi="Arial" w:cs="Arial"/>
          <w:color w:val="FF0000"/>
          <w:lang w:val="es-CO"/>
        </w:rPr>
      </w:pPr>
      <w:r w:rsidRPr="00F27F92">
        <w:rPr>
          <w:rFonts w:ascii="Arial" w:hAnsi="Arial" w:cs="Arial"/>
          <w:color w:val="FF0000"/>
          <w:lang w:val="es-CO"/>
        </w:rPr>
        <w:t xml:space="preserve">La </w:t>
      </w:r>
      <w:r>
        <w:rPr>
          <w:rFonts w:ascii="Arial" w:hAnsi="Arial" w:cs="Arial"/>
          <w:color w:val="FF0000"/>
          <w:lang w:val="es-CO"/>
        </w:rPr>
        <w:t>i</w:t>
      </w:r>
      <w:r w:rsidRPr="00F27F92">
        <w:rPr>
          <w:rFonts w:ascii="Arial" w:hAnsi="Arial" w:cs="Arial"/>
          <w:color w:val="FF0000"/>
          <w:lang w:val="es-CO"/>
        </w:rPr>
        <w:t>ntroducción</w:t>
      </w:r>
      <w:r>
        <w:rPr>
          <w:rFonts w:ascii="Arial" w:hAnsi="Arial" w:cs="Arial"/>
          <w:color w:val="FF0000"/>
          <w:lang w:val="es-CO"/>
        </w:rPr>
        <w:t xml:space="preserve"> </w:t>
      </w:r>
      <w:r w:rsidRPr="00F27F92">
        <w:rPr>
          <w:rFonts w:ascii="Arial" w:hAnsi="Arial" w:cs="Arial"/>
          <w:color w:val="FF0000"/>
          <w:lang w:val="es-CO"/>
        </w:rPr>
        <w:t>debe indicar con precisión el propósito</w:t>
      </w:r>
      <w:r>
        <w:rPr>
          <w:rFonts w:ascii="Arial" w:hAnsi="Arial" w:cs="Arial"/>
          <w:color w:val="FF0000"/>
          <w:lang w:val="es-CO"/>
        </w:rPr>
        <w:t>,</w:t>
      </w:r>
      <w:r w:rsidRPr="00F27F92">
        <w:rPr>
          <w:rFonts w:ascii="Arial" w:hAnsi="Arial" w:cs="Arial"/>
          <w:color w:val="FF0000"/>
          <w:lang w:val="es-CO"/>
        </w:rPr>
        <w:t xml:space="preserve"> los objetivos </w:t>
      </w:r>
      <w:r>
        <w:rPr>
          <w:rFonts w:ascii="Arial" w:hAnsi="Arial" w:cs="Arial"/>
          <w:color w:val="FF0000"/>
          <w:lang w:val="es-CO"/>
        </w:rPr>
        <w:t>del trabajo,</w:t>
      </w:r>
      <w:r w:rsidRPr="00F27F92">
        <w:rPr>
          <w:rFonts w:ascii="Arial" w:hAnsi="Arial" w:cs="Arial"/>
          <w:color w:val="FF0000"/>
          <w:lang w:val="es-CO"/>
        </w:rPr>
        <w:t xml:space="preserve"> su alcance y limitaciones, así como </w:t>
      </w:r>
      <w:r>
        <w:rPr>
          <w:rFonts w:ascii="Arial" w:hAnsi="Arial" w:cs="Arial"/>
          <w:color w:val="FF0000"/>
          <w:lang w:val="es-CO"/>
        </w:rPr>
        <w:t>la descripción profunda de la</w:t>
      </w:r>
      <w:r w:rsidRPr="00F27F92">
        <w:rPr>
          <w:rFonts w:ascii="Arial" w:hAnsi="Arial" w:cs="Arial"/>
          <w:color w:val="FF0000"/>
          <w:lang w:val="es-CO"/>
        </w:rPr>
        <w:t xml:space="preserve"> literatura </w:t>
      </w:r>
      <w:r>
        <w:rPr>
          <w:rFonts w:ascii="Arial" w:hAnsi="Arial" w:cs="Arial"/>
          <w:color w:val="FF0000"/>
          <w:lang w:val="es-CO"/>
        </w:rPr>
        <w:t>pertinente</w:t>
      </w:r>
      <w:r w:rsidRPr="00F27F92">
        <w:rPr>
          <w:rFonts w:ascii="Arial" w:hAnsi="Arial" w:cs="Arial"/>
          <w:color w:val="FF0000"/>
          <w:lang w:val="es-CO"/>
        </w:rPr>
        <w:t xml:space="preserve">. Se puede incluir material histórico y referencias a revisiones pertinentes anteriores. </w:t>
      </w:r>
    </w:p>
    <w:p w14:paraId="77BA4DD6" w14:textId="45183F18" w:rsidR="00147057" w:rsidRPr="00147057" w:rsidRDefault="00147057" w:rsidP="00F27F92">
      <w:pPr>
        <w:spacing w:after="0" w:line="360" w:lineRule="auto"/>
        <w:jc w:val="both"/>
        <w:rPr>
          <w:rFonts w:ascii="Arial" w:hAnsi="Arial" w:cs="Arial"/>
          <w:color w:val="FF0000"/>
          <w:lang w:val="es-CO"/>
        </w:rPr>
      </w:pPr>
      <w:r w:rsidRPr="00147057">
        <w:rPr>
          <w:rFonts w:ascii="Arial" w:hAnsi="Arial" w:cs="Arial"/>
          <w:color w:val="FF0000"/>
          <w:lang w:val="es-CO"/>
        </w:rPr>
        <w:t>Agrupa la justificación, antecedentes, planteamiento del problema y objetivo general.</w:t>
      </w:r>
    </w:p>
    <w:p w14:paraId="4EED8DD4" w14:textId="77777777" w:rsidR="008A58F2" w:rsidRDefault="008A58F2" w:rsidP="00F27F92">
      <w:pPr>
        <w:spacing w:after="0" w:line="360" w:lineRule="auto"/>
        <w:jc w:val="both"/>
        <w:rPr>
          <w:rFonts w:ascii="Arial" w:hAnsi="Arial" w:cs="Arial"/>
          <w:lang w:val="es-CO"/>
        </w:rPr>
      </w:pPr>
    </w:p>
    <w:p w14:paraId="2640008F" w14:textId="77777777" w:rsidR="008A58F2" w:rsidRDefault="008A58F2" w:rsidP="00F27F92">
      <w:pPr>
        <w:spacing w:after="0" w:line="360" w:lineRule="auto"/>
        <w:jc w:val="both"/>
        <w:rPr>
          <w:rFonts w:ascii="Arial" w:hAnsi="Arial" w:cs="Arial"/>
          <w:lang w:val="es-CO"/>
        </w:rPr>
      </w:pPr>
    </w:p>
    <w:p w14:paraId="54F5E73A" w14:textId="77777777" w:rsidR="008A58F2" w:rsidRDefault="008A58F2" w:rsidP="00F27F92">
      <w:pPr>
        <w:spacing w:after="0" w:line="360" w:lineRule="auto"/>
        <w:jc w:val="both"/>
        <w:rPr>
          <w:rFonts w:ascii="Arial" w:hAnsi="Arial" w:cs="Arial"/>
          <w:lang w:val="es-CO"/>
        </w:rPr>
      </w:pPr>
    </w:p>
    <w:p w14:paraId="3FBFF8D2" w14:textId="61BF462D" w:rsidR="008A58F2" w:rsidRPr="00197A84" w:rsidRDefault="00197A84" w:rsidP="00F27F92">
      <w:pPr>
        <w:spacing w:after="0" w:line="360" w:lineRule="auto"/>
        <w:jc w:val="both"/>
        <w:rPr>
          <w:rFonts w:ascii="Arial" w:hAnsi="Arial" w:cs="Arial"/>
          <w:color w:val="FF0000"/>
          <w:lang w:val="es-CO"/>
        </w:rPr>
      </w:pPr>
      <w:r w:rsidRPr="00197A84">
        <w:rPr>
          <w:rFonts w:ascii="Arial" w:hAnsi="Arial" w:cs="Arial"/>
          <w:color w:val="FF0000"/>
          <w:lang w:val="es-CO"/>
        </w:rPr>
        <w:t>PARA CONSIDERAR EN TODO EL DOCUMENTO:</w:t>
      </w:r>
    </w:p>
    <w:p w14:paraId="56748807" w14:textId="08E138A3" w:rsidR="009062F6" w:rsidRDefault="008A58F2" w:rsidP="00F27F92">
      <w:pPr>
        <w:spacing w:after="0" w:line="360" w:lineRule="auto"/>
        <w:jc w:val="both"/>
        <w:rPr>
          <w:rFonts w:ascii="Arial" w:hAnsi="Arial" w:cs="Arial"/>
          <w:color w:val="FF0000"/>
          <w:lang w:val="es-CO"/>
        </w:rPr>
      </w:pPr>
      <w:r w:rsidRPr="00197A84">
        <w:rPr>
          <w:rFonts w:ascii="Arial" w:hAnsi="Arial" w:cs="Arial"/>
          <w:color w:val="FF0000"/>
          <w:lang w:val="es-CO"/>
        </w:rPr>
        <w:t>Tanto en la introducción como en cualquier otra parte del documento, l</w:t>
      </w:r>
      <w:r w:rsidR="009062F6" w:rsidRPr="00197A84">
        <w:rPr>
          <w:rFonts w:ascii="Arial" w:hAnsi="Arial" w:cs="Arial"/>
          <w:color w:val="FF0000"/>
          <w:lang w:val="es-CO"/>
        </w:rPr>
        <w:t>as figuras, tablas</w:t>
      </w:r>
      <w:r w:rsidRPr="00197A84">
        <w:rPr>
          <w:rFonts w:ascii="Arial" w:hAnsi="Arial" w:cs="Arial"/>
          <w:color w:val="FF0000"/>
          <w:lang w:val="es-CO"/>
        </w:rPr>
        <w:t xml:space="preserve"> </w:t>
      </w:r>
      <w:r w:rsidR="009062F6" w:rsidRPr="00197A84">
        <w:rPr>
          <w:rFonts w:ascii="Arial" w:hAnsi="Arial" w:cs="Arial"/>
          <w:color w:val="FF0000"/>
          <w:lang w:val="es-CO"/>
        </w:rPr>
        <w:t xml:space="preserve">y ecuaciones deben estar </w:t>
      </w:r>
      <w:r w:rsidR="00F27F92" w:rsidRPr="00197A84">
        <w:rPr>
          <w:rFonts w:ascii="Arial" w:hAnsi="Arial" w:cs="Arial"/>
          <w:color w:val="FF0000"/>
          <w:lang w:val="es-CO"/>
        </w:rPr>
        <w:t xml:space="preserve">ubicados lo más pronto posible después de mencionarlas. Deben enumerarse consecutivamente </w:t>
      </w:r>
      <w:r w:rsidR="00F27F92">
        <w:rPr>
          <w:rFonts w:ascii="Arial" w:hAnsi="Arial" w:cs="Arial"/>
          <w:color w:val="FF0000"/>
          <w:lang w:val="es-CO"/>
        </w:rPr>
        <w:t>con números arábigos.</w:t>
      </w:r>
    </w:p>
    <w:p w14:paraId="459F132D" w14:textId="77777777" w:rsidR="00F27F92" w:rsidRPr="00F27F92" w:rsidRDefault="00F27F92" w:rsidP="00147057">
      <w:pPr>
        <w:spacing w:after="0" w:line="360" w:lineRule="auto"/>
        <w:rPr>
          <w:rFonts w:ascii="Arial" w:hAnsi="Arial" w:cs="Arial"/>
          <w:color w:val="FF0000"/>
          <w:lang w:val="es-CO"/>
        </w:rPr>
      </w:pPr>
    </w:p>
    <w:p w14:paraId="13EB4396" w14:textId="49B3249E" w:rsidR="002F31A3" w:rsidRPr="002F31A3" w:rsidRDefault="002F31A3" w:rsidP="002F31A3">
      <w:pPr>
        <w:spacing w:after="0" w:line="360" w:lineRule="auto"/>
        <w:rPr>
          <w:rFonts w:ascii="Arial" w:eastAsia="Times New Roman" w:hAnsi="Arial" w:cs="Arial"/>
          <w:color w:val="FF0000"/>
          <w:lang w:val="es-CO"/>
        </w:rPr>
      </w:pPr>
      <w:r w:rsidRPr="002F31A3">
        <w:rPr>
          <w:rFonts w:ascii="Arial" w:eastAsia="Times New Roman" w:hAnsi="Arial" w:cs="Arial"/>
          <w:color w:val="FF0000"/>
          <w:lang w:val="es-CO"/>
        </w:rPr>
        <w:t xml:space="preserve">El título de las </w:t>
      </w:r>
      <w:r w:rsidR="002C2D06">
        <w:rPr>
          <w:rFonts w:ascii="Arial" w:eastAsia="Times New Roman" w:hAnsi="Arial" w:cs="Arial"/>
          <w:color w:val="FF0000"/>
          <w:lang w:val="es-CO"/>
        </w:rPr>
        <w:t xml:space="preserve">tablas y </w:t>
      </w:r>
      <w:r w:rsidRPr="002F31A3">
        <w:rPr>
          <w:rFonts w:ascii="Arial" w:eastAsia="Times New Roman" w:hAnsi="Arial" w:cs="Arial"/>
          <w:color w:val="FF0000"/>
          <w:lang w:val="es-CO"/>
        </w:rPr>
        <w:t>figuras va arriba de las mismas. Ejemplo:</w:t>
      </w:r>
    </w:p>
    <w:p w14:paraId="3DB2DB01" w14:textId="77777777" w:rsidR="00C33585" w:rsidRPr="002F31A3" w:rsidRDefault="00C33585" w:rsidP="00C33585">
      <w:pPr>
        <w:spacing w:after="0" w:line="360" w:lineRule="auto"/>
        <w:rPr>
          <w:rFonts w:ascii="Arial" w:eastAsia="Times New Roman" w:hAnsi="Arial" w:cs="Arial"/>
          <w:lang w:val="es-CO"/>
        </w:rPr>
      </w:pPr>
    </w:p>
    <w:p w14:paraId="118894AD" w14:textId="77777777" w:rsidR="00C33585" w:rsidRPr="00871C86" w:rsidRDefault="00C33585" w:rsidP="00C33585">
      <w:pPr>
        <w:spacing w:after="0" w:line="240" w:lineRule="auto"/>
        <w:rPr>
          <w:rFonts w:ascii="Arial" w:eastAsia="Times New Roman" w:hAnsi="Arial" w:cs="Arial"/>
          <w:color w:val="FF0000"/>
          <w:lang w:val="es-CO"/>
        </w:rPr>
      </w:pPr>
      <w:r w:rsidRPr="00871C86">
        <w:rPr>
          <w:noProof/>
        </w:rPr>
        <w:drawing>
          <wp:anchor distT="0" distB="0" distL="114300" distR="114300" simplePos="0" relativeHeight="251659264" behindDoc="0" locked="0" layoutInCell="1" allowOverlap="1" wp14:anchorId="39A692B9" wp14:editId="4657866B">
            <wp:simplePos x="0" y="0"/>
            <wp:positionH relativeFrom="column">
              <wp:posOffset>1000125</wp:posOffset>
            </wp:positionH>
            <wp:positionV relativeFrom="paragraph">
              <wp:posOffset>380365</wp:posOffset>
            </wp:positionV>
            <wp:extent cx="3771900" cy="2232660"/>
            <wp:effectExtent l="0" t="0" r="0" b="0"/>
            <wp:wrapTopAndBottom/>
            <wp:docPr id="17081986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198600" name=""/>
                    <pic:cNvPicPr/>
                  </pic:nvPicPr>
                  <pic:blipFill>
                    <a:blip r:embed="rId12">
                      <a:extLst>
                        <a:ext uri="{28A0092B-C50C-407E-A947-70E740481C1C}">
                          <a14:useLocalDpi xmlns:a14="http://schemas.microsoft.com/office/drawing/2010/main" val="0"/>
                        </a:ext>
                      </a:extLst>
                    </a:blip>
                    <a:stretch>
                      <a:fillRect/>
                    </a:stretch>
                  </pic:blipFill>
                  <pic:spPr>
                    <a:xfrm>
                      <a:off x="0" y="0"/>
                      <a:ext cx="3771900" cy="2232660"/>
                    </a:xfrm>
                    <a:prstGeom prst="rect">
                      <a:avLst/>
                    </a:prstGeom>
                  </pic:spPr>
                </pic:pic>
              </a:graphicData>
            </a:graphic>
            <wp14:sizeRelH relativeFrom="page">
              <wp14:pctWidth>0</wp14:pctWidth>
            </wp14:sizeRelH>
            <wp14:sizeRelV relativeFrom="page">
              <wp14:pctHeight>0</wp14:pctHeight>
            </wp14:sizeRelV>
          </wp:anchor>
        </w:drawing>
      </w:r>
      <w:r w:rsidRPr="00871C86">
        <w:rPr>
          <w:rFonts w:ascii="Arial" w:hAnsi="Arial" w:cs="Arial"/>
          <w:b/>
          <w:bCs/>
          <w:lang w:val="es-CO"/>
        </w:rPr>
        <w:t xml:space="preserve">Figura </w:t>
      </w:r>
      <w:r w:rsidRPr="00871C86">
        <w:rPr>
          <w:rFonts w:ascii="Arial" w:hAnsi="Arial" w:cs="Arial"/>
          <w:b/>
          <w:bCs/>
          <w:i/>
          <w:iCs/>
          <w:lang w:val="pt-BR"/>
        </w:rPr>
        <w:fldChar w:fldCharType="begin"/>
      </w:r>
      <w:r w:rsidRPr="00871C86">
        <w:rPr>
          <w:rFonts w:ascii="Arial" w:hAnsi="Arial" w:cs="Arial"/>
          <w:b/>
          <w:bCs/>
          <w:lang w:val="es-CO"/>
        </w:rPr>
        <w:instrText xml:space="preserve"> SEQ Figura \* ARABIC </w:instrText>
      </w:r>
      <w:r w:rsidRPr="00871C86">
        <w:rPr>
          <w:rFonts w:ascii="Arial" w:hAnsi="Arial" w:cs="Arial"/>
          <w:b/>
          <w:bCs/>
          <w:i/>
          <w:iCs/>
          <w:lang w:val="pt-BR"/>
        </w:rPr>
        <w:fldChar w:fldCharType="separate"/>
      </w:r>
      <w:r w:rsidRPr="00871C86">
        <w:rPr>
          <w:rFonts w:ascii="Arial" w:hAnsi="Arial" w:cs="Arial"/>
          <w:b/>
          <w:bCs/>
          <w:noProof/>
          <w:lang w:val="es-CO"/>
        </w:rPr>
        <w:t>1</w:t>
      </w:r>
      <w:r w:rsidRPr="00871C86">
        <w:rPr>
          <w:rFonts w:ascii="Arial" w:hAnsi="Arial" w:cs="Arial"/>
          <w:b/>
          <w:bCs/>
          <w:i/>
          <w:iCs/>
          <w:lang w:val="pt-BR"/>
        </w:rPr>
        <w:fldChar w:fldCharType="end"/>
      </w:r>
      <w:r w:rsidRPr="00871C86">
        <w:rPr>
          <w:rFonts w:ascii="Arial" w:hAnsi="Arial" w:cs="Arial"/>
          <w:b/>
          <w:bCs/>
          <w:lang w:val="es-CO"/>
        </w:rPr>
        <w:t>:</w:t>
      </w:r>
      <w:r w:rsidRPr="00871C86">
        <w:rPr>
          <w:rFonts w:ascii="Arial" w:hAnsi="Arial" w:cs="Arial"/>
          <w:lang w:val="es-CO"/>
        </w:rPr>
        <w:t xml:space="preserve"> </w:t>
      </w:r>
      <w:r w:rsidRPr="00871C86">
        <w:rPr>
          <w:rFonts w:ascii="Arial" w:eastAsia="Times New Roman" w:hAnsi="Arial" w:cs="Arial"/>
          <w:color w:val="FF0000"/>
          <w:lang w:val="es-CO"/>
        </w:rPr>
        <w:t xml:space="preserve">Diagrama esquemático del enfoque </w:t>
      </w:r>
      <w:proofErr w:type="spellStart"/>
      <w:r w:rsidRPr="00871C86">
        <w:rPr>
          <w:rFonts w:ascii="Arial" w:eastAsia="Times New Roman" w:hAnsi="Arial" w:cs="Arial"/>
          <w:color w:val="FF0000"/>
          <w:lang w:val="es-CO"/>
        </w:rPr>
        <w:t>microcinético</w:t>
      </w:r>
      <w:proofErr w:type="spellEnd"/>
      <w:r w:rsidRPr="00871C86">
        <w:rPr>
          <w:rFonts w:ascii="Arial" w:eastAsia="Times New Roman" w:hAnsi="Arial" w:cs="Arial"/>
          <w:color w:val="FF0000"/>
          <w:lang w:val="es-CO"/>
        </w:rPr>
        <w:t xml:space="preserve"> y su relación con los niveles de la catálisis. </w:t>
      </w:r>
    </w:p>
    <w:p w14:paraId="3FBC661F" w14:textId="77777777" w:rsidR="00C33585" w:rsidRPr="002F31A3" w:rsidRDefault="00C33585" w:rsidP="00C33585">
      <w:pPr>
        <w:spacing w:after="0" w:line="360" w:lineRule="auto"/>
        <w:rPr>
          <w:rFonts w:ascii="Arial" w:eastAsia="Times New Roman" w:hAnsi="Arial" w:cs="Arial"/>
          <w:lang w:val="es-CO"/>
        </w:rPr>
      </w:pPr>
      <w:r w:rsidRPr="002F31A3">
        <w:rPr>
          <w:rFonts w:ascii="Arial" w:eastAsia="Times New Roman" w:hAnsi="Arial" w:cs="Arial"/>
          <w:lang w:val="es-CO"/>
        </w:rPr>
        <w:t xml:space="preserve">Fuente: </w:t>
      </w:r>
      <w:r w:rsidRPr="002F31A3">
        <w:rPr>
          <w:rFonts w:ascii="Arial" w:eastAsia="Times New Roman" w:hAnsi="Arial" w:cs="Arial"/>
          <w:color w:val="FF0000"/>
          <w:lang w:val="es-CO"/>
        </w:rPr>
        <w:t xml:space="preserve">Escriba la referencia o escriba </w:t>
      </w:r>
      <w:r>
        <w:rPr>
          <w:rFonts w:ascii="Arial" w:eastAsia="Times New Roman" w:hAnsi="Arial" w:cs="Arial"/>
          <w:color w:val="FF0000"/>
          <w:lang w:val="es-CO"/>
        </w:rPr>
        <w:t>‘</w:t>
      </w:r>
      <w:r w:rsidRPr="002F31A3">
        <w:rPr>
          <w:rFonts w:ascii="Arial" w:eastAsia="Times New Roman" w:hAnsi="Arial" w:cs="Arial"/>
          <w:color w:val="FF0000"/>
          <w:lang w:val="es-CO"/>
        </w:rPr>
        <w:t>Autoría propia</w:t>
      </w:r>
      <w:r>
        <w:rPr>
          <w:rFonts w:ascii="Arial" w:eastAsia="Times New Roman" w:hAnsi="Arial" w:cs="Arial"/>
          <w:color w:val="FF0000"/>
          <w:lang w:val="es-CO"/>
        </w:rPr>
        <w:t>’</w:t>
      </w:r>
      <w:r w:rsidRPr="002F31A3">
        <w:rPr>
          <w:rFonts w:ascii="Arial" w:eastAsia="Times New Roman" w:hAnsi="Arial" w:cs="Arial"/>
          <w:color w:val="FF0000"/>
          <w:lang w:val="es-CO"/>
        </w:rPr>
        <w:t xml:space="preserve"> según el caso</w:t>
      </w:r>
      <w:r w:rsidRPr="002F31A3">
        <w:rPr>
          <w:rFonts w:ascii="Arial" w:eastAsia="Times New Roman" w:hAnsi="Arial" w:cs="Arial"/>
          <w:lang w:val="es-CO"/>
        </w:rPr>
        <w:t>.</w:t>
      </w:r>
    </w:p>
    <w:p w14:paraId="37AD26F2" w14:textId="77777777" w:rsidR="002C2D06" w:rsidRPr="00B26E96" w:rsidRDefault="002C2D06" w:rsidP="002C2D06">
      <w:pPr>
        <w:spacing w:after="0" w:line="360" w:lineRule="auto"/>
        <w:rPr>
          <w:rFonts w:ascii="Arial" w:hAnsi="Arial" w:cs="Arial"/>
          <w:lang w:val="es-CO"/>
        </w:rPr>
      </w:pPr>
    </w:p>
    <w:p w14:paraId="1C878A7F" w14:textId="77777777" w:rsidR="00C33585" w:rsidRPr="002C2D06" w:rsidRDefault="00C33585" w:rsidP="00C33585">
      <w:pPr>
        <w:spacing w:after="0" w:line="360" w:lineRule="auto"/>
        <w:rPr>
          <w:rFonts w:ascii="Arial" w:hAnsi="Arial" w:cs="Arial"/>
          <w:i/>
          <w:iCs/>
          <w:lang w:val="es-CO"/>
        </w:rPr>
      </w:pPr>
      <w:r w:rsidRPr="002C2D06">
        <w:rPr>
          <w:rFonts w:ascii="Arial" w:hAnsi="Arial" w:cs="Arial"/>
          <w:b/>
          <w:bCs/>
          <w:lang w:val="es-CO"/>
        </w:rPr>
        <w:t xml:space="preserve">Tabla </w:t>
      </w:r>
      <w:r w:rsidRPr="00147057">
        <w:rPr>
          <w:rFonts w:ascii="Arial" w:hAnsi="Arial" w:cs="Arial"/>
          <w:b/>
          <w:bCs/>
          <w:i/>
          <w:iCs/>
          <w:lang w:val="pt-BR"/>
        </w:rPr>
        <w:fldChar w:fldCharType="begin"/>
      </w:r>
      <w:r w:rsidRPr="002C2D06">
        <w:rPr>
          <w:rFonts w:ascii="Arial" w:hAnsi="Arial" w:cs="Arial"/>
          <w:b/>
          <w:bCs/>
          <w:lang w:val="es-CO"/>
        </w:rPr>
        <w:instrText xml:space="preserve"> SEQ Tabela \* ARABIC </w:instrText>
      </w:r>
      <w:r w:rsidRPr="00147057">
        <w:rPr>
          <w:rFonts w:ascii="Arial" w:hAnsi="Arial" w:cs="Arial"/>
          <w:b/>
          <w:bCs/>
          <w:i/>
          <w:iCs/>
          <w:lang w:val="pt-BR"/>
        </w:rPr>
        <w:fldChar w:fldCharType="separate"/>
      </w:r>
      <w:r w:rsidRPr="002C2D06">
        <w:rPr>
          <w:rFonts w:ascii="Arial" w:hAnsi="Arial" w:cs="Arial"/>
          <w:b/>
          <w:bCs/>
          <w:noProof/>
          <w:lang w:val="es-CO"/>
        </w:rPr>
        <w:t>1</w:t>
      </w:r>
      <w:r w:rsidRPr="00147057">
        <w:rPr>
          <w:rFonts w:ascii="Arial" w:hAnsi="Arial" w:cs="Arial"/>
          <w:b/>
          <w:bCs/>
          <w:i/>
          <w:iCs/>
          <w:lang w:val="pt-BR"/>
        </w:rPr>
        <w:fldChar w:fldCharType="end"/>
      </w:r>
      <w:r w:rsidRPr="002C2D06">
        <w:rPr>
          <w:rFonts w:ascii="Arial" w:hAnsi="Arial" w:cs="Arial"/>
          <w:b/>
          <w:bCs/>
          <w:lang w:val="es-CO"/>
        </w:rPr>
        <w:t>:</w:t>
      </w:r>
      <w:r w:rsidRPr="002C2D06">
        <w:rPr>
          <w:rFonts w:ascii="Arial" w:hAnsi="Arial" w:cs="Arial"/>
          <w:lang w:val="es-CO"/>
        </w:rPr>
        <w:t xml:space="preserve"> Constantes a usar en </w:t>
      </w:r>
      <w:r>
        <w:rPr>
          <w:rFonts w:ascii="Arial" w:hAnsi="Arial" w:cs="Arial"/>
          <w:lang w:val="es-CO"/>
        </w:rPr>
        <w:t xml:space="preserve">las simulaciones </w:t>
      </w:r>
      <w:r w:rsidRPr="002C2D06">
        <w:rPr>
          <w:rFonts w:ascii="Arial" w:hAnsi="Arial" w:cs="Arial"/>
          <w:lang w:val="es-CO"/>
        </w:rPr>
        <w:t>numéricas.</w:t>
      </w:r>
    </w:p>
    <w:tbl>
      <w:tblPr>
        <w:tblStyle w:val="Tablaconcuadrcula"/>
        <w:tblW w:w="5000" w:type="pct"/>
        <w:jc w:val="center"/>
        <w:shd w:val="clear" w:color="auto" w:fill="D9D9D9" w:themeFill="background1" w:themeFillShade="D9"/>
        <w:tblLook w:val="04A0" w:firstRow="1" w:lastRow="0" w:firstColumn="1" w:lastColumn="0" w:noHBand="0" w:noVBand="1"/>
      </w:tblPr>
      <w:tblGrid>
        <w:gridCol w:w="1813"/>
        <w:gridCol w:w="1812"/>
        <w:gridCol w:w="1812"/>
        <w:gridCol w:w="1812"/>
        <w:gridCol w:w="1812"/>
      </w:tblGrid>
      <w:tr w:rsidR="00C33585" w:rsidRPr="00147057" w14:paraId="5B26A177" w14:textId="77777777" w:rsidTr="007F1D3F">
        <w:trPr>
          <w:jc w:val="center"/>
        </w:trPr>
        <w:tc>
          <w:tcPr>
            <w:tcW w:w="1000" w:type="pct"/>
            <w:shd w:val="clear" w:color="auto" w:fill="D9D9D9" w:themeFill="background1" w:themeFillShade="D9"/>
            <w:vAlign w:val="center"/>
          </w:tcPr>
          <w:p w14:paraId="16D8FE5C" w14:textId="77777777" w:rsidR="00C33585" w:rsidRPr="00147057" w:rsidRDefault="00C33585" w:rsidP="007F1D3F">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 xml:space="preserve">F / C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mol</m:t>
                    </m:r>
                  </m:e>
                  <m:sup>
                    <m:r>
                      <m:rPr>
                        <m:sty m:val="bi"/>
                      </m:rPr>
                      <w:rPr>
                        <w:rFonts w:ascii="Cambria Math" w:hAnsi="Cambria Math" w:cs="Arial"/>
                        <w:noProof/>
                        <w:lang w:val="pt-BR" w:eastAsia="pt-BR"/>
                      </w:rPr>
                      <m:t>-1</m:t>
                    </m:r>
                  </m:sup>
                </m:sSup>
              </m:oMath>
            </m:oMathPara>
          </w:p>
        </w:tc>
        <w:tc>
          <w:tcPr>
            <w:tcW w:w="1000" w:type="pct"/>
            <w:shd w:val="clear" w:color="auto" w:fill="D9D9D9" w:themeFill="background1" w:themeFillShade="D9"/>
            <w:vAlign w:val="center"/>
          </w:tcPr>
          <w:p w14:paraId="1DA2C932" w14:textId="77777777" w:rsidR="00C33585" w:rsidRPr="00147057" w:rsidRDefault="00C33585" w:rsidP="007F1D3F">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 xml:space="preserve">R / J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mol</m:t>
                    </m:r>
                  </m:e>
                  <m:sup>
                    <m:r>
                      <m:rPr>
                        <m:sty m:val="bi"/>
                      </m:rPr>
                      <w:rPr>
                        <w:rFonts w:ascii="Cambria Math" w:hAnsi="Cambria Math" w:cs="Arial"/>
                        <w:noProof/>
                        <w:lang w:val="pt-BR" w:eastAsia="pt-BR"/>
                      </w:rPr>
                      <m:t>-1</m:t>
                    </m:r>
                  </m:sup>
                </m:sSup>
                <m:r>
                  <m:rPr>
                    <m:sty m:val="bi"/>
                  </m:rPr>
                  <w:rPr>
                    <w:rFonts w:ascii="Cambria Math" w:hAnsi="Cambria Math" w:cs="Arial"/>
                    <w:noProof/>
                    <w:lang w:val="pt-BR" w:eastAsia="pt-BR"/>
                  </w:rPr>
                  <m:t xml:space="preserve">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K</m:t>
                    </m:r>
                  </m:e>
                  <m:sup>
                    <m:r>
                      <m:rPr>
                        <m:sty m:val="bi"/>
                      </m:rPr>
                      <w:rPr>
                        <w:rFonts w:ascii="Cambria Math" w:hAnsi="Cambria Math" w:cs="Arial"/>
                        <w:noProof/>
                        <w:lang w:val="pt-BR" w:eastAsia="pt-BR"/>
                      </w:rPr>
                      <m:t>-1</m:t>
                    </m:r>
                  </m:sup>
                </m:sSup>
              </m:oMath>
            </m:oMathPara>
          </w:p>
        </w:tc>
        <w:tc>
          <w:tcPr>
            <w:tcW w:w="1000" w:type="pct"/>
            <w:shd w:val="clear" w:color="auto" w:fill="D9D9D9" w:themeFill="background1" w:themeFillShade="D9"/>
            <w:vAlign w:val="center"/>
          </w:tcPr>
          <w:p w14:paraId="090D385E" w14:textId="77777777" w:rsidR="00C33585" w:rsidRPr="00147057" w:rsidRDefault="00C33585" w:rsidP="007F1D3F">
            <w:pPr>
              <w:spacing w:line="360" w:lineRule="auto"/>
              <w:jc w:val="center"/>
              <w:rPr>
                <w:rFonts w:ascii="Arial" w:hAnsi="Arial" w:cs="Arial"/>
                <w:b/>
                <w:lang w:val="pt-BR" w:eastAsia="pt-BR"/>
              </w:rPr>
            </w:pPr>
            <m:oMathPara>
              <m:oMath>
                <m:r>
                  <m:rPr>
                    <m:sty m:val="bi"/>
                  </m:rPr>
                  <w:rPr>
                    <w:rFonts w:ascii="Cambria Math" w:hAnsi="Cambria Math" w:cs="Arial"/>
                    <w:noProof/>
                    <w:lang w:val="pt-BR" w:eastAsia="pt-BR"/>
                  </w:rPr>
                  <m:t>T / K</m:t>
                </m:r>
              </m:oMath>
            </m:oMathPara>
          </w:p>
        </w:tc>
        <w:tc>
          <w:tcPr>
            <w:tcW w:w="1000" w:type="pct"/>
            <w:shd w:val="clear" w:color="auto" w:fill="D9D9D9" w:themeFill="background1" w:themeFillShade="D9"/>
            <w:vAlign w:val="center"/>
          </w:tcPr>
          <w:p w14:paraId="5B382046" w14:textId="77777777" w:rsidR="00C33585" w:rsidRPr="00147057" w:rsidRDefault="00230398" w:rsidP="007F1D3F">
            <w:pPr>
              <w:spacing w:line="360" w:lineRule="auto"/>
              <w:jc w:val="center"/>
              <w:rPr>
                <w:rFonts w:ascii="Arial" w:eastAsiaTheme="minorEastAsia" w:hAnsi="Arial" w:cs="Arial"/>
                <w:b/>
                <w:lang w:val="pt-BR" w:eastAsia="pt-BR"/>
              </w:rPr>
            </w:pPr>
            <m:oMathPara>
              <m:oMath>
                <m:sSub>
                  <m:sSubPr>
                    <m:ctrlPr>
                      <w:rPr>
                        <w:rFonts w:ascii="Cambria Math" w:eastAsiaTheme="minorEastAsia" w:hAnsi="Cambria Math" w:cs="Arial"/>
                        <w:b/>
                        <w:i/>
                        <w:lang w:val="pt-BR" w:eastAsia="pt-BR"/>
                      </w:rPr>
                    </m:ctrlPr>
                  </m:sSubPr>
                  <m:e>
                    <m:r>
                      <m:rPr>
                        <m:sty m:val="bi"/>
                      </m:rPr>
                      <w:rPr>
                        <w:rFonts w:ascii="Cambria Math" w:eastAsiaTheme="minorEastAsia" w:hAnsi="Cambria Math" w:cs="Arial"/>
                        <w:lang w:val="pt-BR" w:eastAsia="pt-BR"/>
                      </w:rPr>
                      <m:t>R</m:t>
                    </m:r>
                  </m:e>
                  <m:sub>
                    <m:r>
                      <m:rPr>
                        <m:sty m:val="bi"/>
                      </m:rPr>
                      <w:rPr>
                        <w:rFonts w:ascii="Cambria Math" w:eastAsiaTheme="minorEastAsia" w:hAnsi="Cambria Math" w:cs="Arial"/>
                        <w:lang w:val="pt-BR" w:eastAsia="pt-BR"/>
                      </w:rPr>
                      <m:t>s</m:t>
                    </m:r>
                  </m:sub>
                </m:sSub>
                <m:r>
                  <m:rPr>
                    <m:sty m:val="bi"/>
                  </m:rPr>
                  <w:rPr>
                    <w:rFonts w:ascii="Cambria Math" w:eastAsiaTheme="minorEastAsia" w:hAnsi="Cambria Math" w:cs="Arial"/>
                    <w:lang w:val="pt-BR" w:eastAsia="pt-BR"/>
                  </w:rPr>
                  <m:t xml:space="preserve"> / </m:t>
                </m:r>
                <m:r>
                  <m:rPr>
                    <m:sty m:val="bi"/>
                  </m:rPr>
                  <w:rPr>
                    <w:rFonts w:ascii="Cambria Math" w:hAnsi="Cambria Math" w:cs="Arial"/>
                    <w:noProof/>
                    <w:lang w:val="pt-BR" w:eastAsia="pt-BR"/>
                  </w:rPr>
                  <m:t>Ω</m:t>
                </m:r>
              </m:oMath>
            </m:oMathPara>
          </w:p>
        </w:tc>
        <w:tc>
          <w:tcPr>
            <w:tcW w:w="1001" w:type="pct"/>
            <w:shd w:val="clear" w:color="auto" w:fill="D9D9D9" w:themeFill="background1" w:themeFillShade="D9"/>
            <w:vAlign w:val="center"/>
          </w:tcPr>
          <w:p w14:paraId="133B0B21" w14:textId="77777777" w:rsidR="00C33585" w:rsidRPr="00147057" w:rsidRDefault="00C33585" w:rsidP="007F1D3F">
            <w:pPr>
              <w:spacing w:line="360" w:lineRule="auto"/>
              <w:jc w:val="center"/>
              <w:rPr>
                <w:rFonts w:ascii="Arial" w:eastAsiaTheme="minorEastAsia" w:hAnsi="Arial" w:cs="Arial"/>
                <w:b/>
                <w:lang w:val="pt-BR" w:eastAsia="pt-BR"/>
              </w:rPr>
            </w:pPr>
            <m:oMathPara>
              <m:oMath>
                <m:r>
                  <m:rPr>
                    <m:sty m:val="bi"/>
                  </m:rPr>
                  <w:rPr>
                    <w:rFonts w:ascii="Cambria Math" w:hAnsi="Cambria Math" w:cs="Arial"/>
                    <w:noProof/>
                    <w:lang w:val="pt-BR" w:eastAsia="pt-BR"/>
                  </w:rPr>
                  <m:t xml:space="preserve">C /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V</m:t>
                    </m:r>
                  </m:e>
                  <m:sup>
                    <m:r>
                      <m:rPr>
                        <m:sty m:val="bi"/>
                      </m:rPr>
                      <w:rPr>
                        <w:rFonts w:ascii="Cambria Math" w:hAnsi="Cambria Math" w:cs="Arial"/>
                        <w:noProof/>
                        <w:lang w:val="pt-BR" w:eastAsia="pt-BR"/>
                      </w:rPr>
                      <m:t>-1</m:t>
                    </m:r>
                  </m:sup>
                </m:sSup>
                <m:r>
                  <m:rPr>
                    <m:sty m:val="bi"/>
                  </m:rPr>
                  <w:rPr>
                    <w:rFonts w:ascii="Cambria Math" w:hAnsi="Cambria Math" w:cs="Arial"/>
                    <w:noProof/>
                    <w:lang w:val="pt-BR" w:eastAsia="pt-BR"/>
                  </w:rPr>
                  <m:t xml:space="preserve"> </m:t>
                </m:r>
                <m:sSup>
                  <m:sSupPr>
                    <m:ctrlPr>
                      <w:rPr>
                        <w:rFonts w:ascii="Cambria Math" w:hAnsi="Cambria Math" w:cs="Arial"/>
                        <w:b/>
                        <w:i/>
                        <w:noProof/>
                        <w:lang w:val="pt-BR" w:eastAsia="pt-BR"/>
                      </w:rPr>
                    </m:ctrlPr>
                  </m:sSupPr>
                  <m:e>
                    <m:r>
                      <m:rPr>
                        <m:sty m:val="bi"/>
                      </m:rPr>
                      <w:rPr>
                        <w:rFonts w:ascii="Cambria Math" w:hAnsi="Cambria Math" w:cs="Arial"/>
                        <w:noProof/>
                        <w:lang w:val="pt-BR" w:eastAsia="pt-BR"/>
                      </w:rPr>
                      <m:t>cm</m:t>
                    </m:r>
                  </m:e>
                  <m:sup>
                    <m:r>
                      <m:rPr>
                        <m:sty m:val="bi"/>
                      </m:rPr>
                      <w:rPr>
                        <w:rFonts w:ascii="Cambria Math" w:hAnsi="Cambria Math" w:cs="Arial"/>
                        <w:noProof/>
                        <w:lang w:val="pt-BR" w:eastAsia="pt-BR"/>
                      </w:rPr>
                      <m:t>-2</m:t>
                    </m:r>
                  </m:sup>
                </m:sSup>
              </m:oMath>
            </m:oMathPara>
          </w:p>
        </w:tc>
      </w:tr>
      <w:tr w:rsidR="00C33585" w:rsidRPr="00147057" w14:paraId="061B11E5" w14:textId="77777777" w:rsidTr="007F1D3F">
        <w:trPr>
          <w:jc w:val="center"/>
        </w:trPr>
        <w:tc>
          <w:tcPr>
            <w:tcW w:w="1000" w:type="pct"/>
            <w:vAlign w:val="center"/>
          </w:tcPr>
          <w:p w14:paraId="740D4013" w14:textId="77777777" w:rsidR="00C33585" w:rsidRPr="00147057" w:rsidRDefault="00C33585" w:rsidP="007F1D3F">
            <w:pPr>
              <w:spacing w:line="360" w:lineRule="auto"/>
              <w:jc w:val="center"/>
              <w:rPr>
                <w:rFonts w:ascii="Arial" w:hAnsi="Arial" w:cs="Arial"/>
                <w:lang w:val="pt-BR"/>
              </w:rPr>
            </w:pPr>
            <w:r w:rsidRPr="00147057">
              <w:rPr>
                <w:rFonts w:ascii="Arial" w:hAnsi="Arial" w:cs="Arial"/>
                <w:lang w:val="pt-BR"/>
              </w:rPr>
              <w:t>96485,3</w:t>
            </w:r>
          </w:p>
        </w:tc>
        <w:tc>
          <w:tcPr>
            <w:tcW w:w="1000" w:type="pct"/>
            <w:vAlign w:val="center"/>
          </w:tcPr>
          <w:p w14:paraId="3B5FFDAE" w14:textId="77777777" w:rsidR="00C33585" w:rsidRPr="00147057" w:rsidRDefault="00C33585" w:rsidP="007F1D3F">
            <w:pPr>
              <w:spacing w:line="360" w:lineRule="auto"/>
              <w:jc w:val="center"/>
              <w:rPr>
                <w:rFonts w:ascii="Arial" w:hAnsi="Arial" w:cs="Arial"/>
                <w:lang w:val="pt-BR"/>
              </w:rPr>
            </w:pPr>
            <w:r w:rsidRPr="00147057">
              <w:rPr>
                <w:rFonts w:ascii="Arial" w:hAnsi="Arial" w:cs="Arial"/>
                <w:lang w:val="pt-BR"/>
              </w:rPr>
              <w:t>8,314</w:t>
            </w:r>
          </w:p>
        </w:tc>
        <w:tc>
          <w:tcPr>
            <w:tcW w:w="1000" w:type="pct"/>
            <w:vAlign w:val="center"/>
          </w:tcPr>
          <w:p w14:paraId="6C93E1E3" w14:textId="77777777" w:rsidR="00C33585" w:rsidRPr="00147057" w:rsidRDefault="00C33585" w:rsidP="007F1D3F">
            <w:pPr>
              <w:spacing w:line="360" w:lineRule="auto"/>
              <w:jc w:val="center"/>
              <w:rPr>
                <w:rFonts w:ascii="Arial" w:hAnsi="Arial" w:cs="Arial"/>
                <w:lang w:val="pt-BR"/>
              </w:rPr>
            </w:pPr>
            <w:r w:rsidRPr="00147057">
              <w:rPr>
                <w:rFonts w:ascii="Arial" w:hAnsi="Arial" w:cs="Arial"/>
                <w:lang w:val="pt-BR"/>
              </w:rPr>
              <w:t>298,15</w:t>
            </w:r>
          </w:p>
        </w:tc>
        <w:tc>
          <w:tcPr>
            <w:tcW w:w="1000" w:type="pct"/>
            <w:shd w:val="clear" w:color="auto" w:fill="auto"/>
            <w:vAlign w:val="center"/>
          </w:tcPr>
          <w:p w14:paraId="004DADF7" w14:textId="77777777" w:rsidR="00C33585" w:rsidRPr="00147057" w:rsidRDefault="00C33585" w:rsidP="007F1D3F">
            <w:pPr>
              <w:spacing w:line="360" w:lineRule="auto"/>
              <w:jc w:val="center"/>
              <w:rPr>
                <w:rFonts w:ascii="Arial" w:eastAsiaTheme="minorEastAsia" w:hAnsi="Arial" w:cs="Arial"/>
                <w:lang w:val="pt-BR"/>
              </w:rPr>
            </w:pPr>
            <m:oMathPara>
              <m:oMath>
                <m:r>
                  <w:rPr>
                    <w:rFonts w:ascii="Cambria Math" w:eastAsiaTheme="minorEastAsia" w:hAnsi="Cambria Math" w:cs="Arial"/>
                    <w:lang w:val="pt-BR"/>
                  </w:rPr>
                  <m:t>10</m:t>
                </m:r>
              </m:oMath>
            </m:oMathPara>
          </w:p>
        </w:tc>
        <w:tc>
          <w:tcPr>
            <w:tcW w:w="1001" w:type="pct"/>
            <w:shd w:val="clear" w:color="auto" w:fill="auto"/>
            <w:vAlign w:val="center"/>
          </w:tcPr>
          <w:p w14:paraId="3F1790CE" w14:textId="77777777" w:rsidR="00C33585" w:rsidRPr="00147057" w:rsidRDefault="00C33585" w:rsidP="007F1D3F">
            <w:pPr>
              <w:spacing w:line="360" w:lineRule="auto"/>
              <w:jc w:val="center"/>
              <w:rPr>
                <w:rFonts w:ascii="Arial" w:eastAsiaTheme="minorEastAsia" w:hAnsi="Arial" w:cs="Arial"/>
                <w:lang w:val="pt-BR"/>
              </w:rPr>
            </w:pPr>
            <m:oMathPara>
              <m:oMath>
                <m:r>
                  <w:rPr>
                    <w:rFonts w:ascii="Cambria Math" w:eastAsiaTheme="minorEastAsia" w:hAnsi="Cambria Math" w:cs="Arial"/>
                    <w:lang w:val="pt-BR"/>
                  </w:rPr>
                  <m:t>24 x</m:t>
                </m:r>
                <m:sSup>
                  <m:sSupPr>
                    <m:ctrlPr>
                      <w:rPr>
                        <w:rFonts w:ascii="Cambria Math" w:eastAsiaTheme="minorEastAsia" w:hAnsi="Cambria Math" w:cs="Arial"/>
                        <w:i/>
                        <w:lang w:val="pt-BR"/>
                      </w:rPr>
                    </m:ctrlPr>
                  </m:sSupPr>
                  <m:e>
                    <m:r>
                      <w:rPr>
                        <w:rFonts w:ascii="Cambria Math" w:eastAsiaTheme="minorEastAsia" w:hAnsi="Cambria Math" w:cs="Arial"/>
                        <w:lang w:val="pt-BR"/>
                      </w:rPr>
                      <m:t>10</m:t>
                    </m:r>
                  </m:e>
                  <m:sup>
                    <m:r>
                      <w:rPr>
                        <w:rFonts w:ascii="Cambria Math" w:eastAsiaTheme="minorEastAsia" w:hAnsi="Cambria Math" w:cs="Arial"/>
                        <w:lang w:val="pt-BR"/>
                      </w:rPr>
                      <m:t>-6</m:t>
                    </m:r>
                  </m:sup>
                </m:sSup>
              </m:oMath>
            </m:oMathPara>
          </w:p>
        </w:tc>
      </w:tr>
    </w:tbl>
    <w:p w14:paraId="578A44FF" w14:textId="77777777" w:rsidR="00C33585" w:rsidRDefault="00C33585" w:rsidP="00C33585">
      <w:pPr>
        <w:spacing w:after="0" w:line="360" w:lineRule="auto"/>
        <w:rPr>
          <w:rFonts w:ascii="Arial" w:eastAsiaTheme="minorEastAsia" w:hAnsi="Arial" w:cs="Arial"/>
          <w:lang w:val="pt-BR"/>
        </w:rPr>
      </w:pPr>
    </w:p>
    <w:p w14:paraId="0168B1CA" w14:textId="77777777" w:rsidR="008A58F2" w:rsidRDefault="008A58F2" w:rsidP="002C2D06">
      <w:pPr>
        <w:spacing w:after="0" w:line="360" w:lineRule="auto"/>
        <w:rPr>
          <w:rFonts w:ascii="Arial" w:eastAsiaTheme="minorEastAsia" w:hAnsi="Arial" w:cs="Arial"/>
          <w:lang w:val="pt-BR"/>
        </w:rPr>
      </w:pPr>
    </w:p>
    <w:p w14:paraId="567A5B70" w14:textId="4587DEC1" w:rsidR="00FB11F6" w:rsidRPr="00FB11F6" w:rsidRDefault="00FB11F6" w:rsidP="002C2D06">
      <w:pPr>
        <w:spacing w:after="0" w:line="360" w:lineRule="auto"/>
        <w:rPr>
          <w:rFonts w:ascii="Arial" w:eastAsiaTheme="minorEastAsia" w:hAnsi="Arial" w:cs="Arial"/>
          <w:color w:val="FF0000"/>
          <w:lang w:val="es-CO"/>
        </w:rPr>
      </w:pPr>
      <w:r w:rsidRPr="00FB11F6">
        <w:rPr>
          <w:rFonts w:ascii="Arial" w:eastAsiaTheme="minorEastAsia" w:hAnsi="Arial" w:cs="Arial"/>
          <w:color w:val="FF0000"/>
          <w:lang w:val="es-CO"/>
        </w:rPr>
        <w:t>Las ecuaciones deben ir secuencialmente enumeradas. Ejemplo:</w:t>
      </w:r>
    </w:p>
    <w:p w14:paraId="112FFE0F" w14:textId="77777777" w:rsidR="00FB11F6" w:rsidRPr="00FB11F6" w:rsidRDefault="00FB11F6" w:rsidP="002C2D06">
      <w:pPr>
        <w:spacing w:after="0" w:line="360" w:lineRule="auto"/>
        <w:rPr>
          <w:rFonts w:ascii="Arial" w:eastAsiaTheme="minorEastAsia" w:hAnsi="Arial" w:cs="Arial"/>
          <w:lang w:val="es-CO"/>
        </w:rPr>
      </w:pPr>
    </w:p>
    <w:tbl>
      <w:tblPr>
        <w:tblStyle w:val="Tablaconcuadrcul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9"/>
      </w:tblGrid>
      <w:tr w:rsidR="00FB11F6" w:rsidRPr="00147057" w14:paraId="0EB1FAF8" w14:textId="77777777" w:rsidTr="00FB11F6">
        <w:tc>
          <w:tcPr>
            <w:tcW w:w="7933" w:type="dxa"/>
            <w:vAlign w:val="center"/>
          </w:tcPr>
          <w:p w14:paraId="546E0DDD" w14:textId="77777777" w:rsidR="00FB11F6" w:rsidRPr="00147057" w:rsidRDefault="00FB11F6" w:rsidP="00FB11F6">
            <w:pPr>
              <w:spacing w:line="360" w:lineRule="auto"/>
              <w:jc w:val="center"/>
              <w:rPr>
                <w:rFonts w:ascii="Arial" w:eastAsiaTheme="minorEastAsia" w:hAnsi="Arial" w:cs="Arial"/>
                <w:lang w:val="pt-BR"/>
              </w:rPr>
            </w:pPr>
            <m:oMathPara>
              <m:oMath>
                <m:r>
                  <w:rPr>
                    <w:rFonts w:ascii="Cambria Math" w:hAnsi="Cambria Math" w:cs="Arial"/>
                    <w:lang w:val="pt-BR"/>
                  </w:rPr>
                  <w:lastRenderedPageBreak/>
                  <m:t>ξ</m:t>
                </m:r>
                <m:r>
                  <w:rPr>
                    <w:rFonts w:ascii="Cambria Math" w:eastAsiaTheme="minorEastAsia" w:hAnsi="Cambria Math" w:cs="Arial"/>
                    <w:lang w:val="pt-BR"/>
                  </w:rPr>
                  <m:t>=</m:t>
                </m:r>
                <m:f>
                  <m:fPr>
                    <m:ctrlPr>
                      <w:rPr>
                        <w:rFonts w:ascii="Cambria Math" w:eastAsiaTheme="minorEastAsia" w:hAnsi="Cambria Math" w:cs="Arial"/>
                        <w:i/>
                        <w:lang w:val="pt-BR"/>
                      </w:rPr>
                    </m:ctrlPr>
                  </m:fPr>
                  <m:num>
                    <m:r>
                      <w:rPr>
                        <w:rFonts w:ascii="Cambria Math" w:eastAsiaTheme="minorEastAsia" w:hAnsi="Cambria Math" w:cs="Arial"/>
                        <w:lang w:val="pt-BR"/>
                      </w:rPr>
                      <m:t>1</m:t>
                    </m:r>
                  </m:num>
                  <m:den>
                    <m:r>
                      <w:rPr>
                        <w:rFonts w:ascii="Cambria Math" w:eastAsiaTheme="minorEastAsia" w:hAnsi="Cambria Math" w:cs="Arial"/>
                        <w:lang w:val="pt-BR"/>
                      </w:rPr>
                      <m:t>n</m:t>
                    </m:r>
                  </m:den>
                </m:f>
                <m:nary>
                  <m:naryPr>
                    <m:chr m:val="∑"/>
                    <m:limLoc m:val="undOvr"/>
                    <m:ctrlPr>
                      <w:rPr>
                        <w:rFonts w:ascii="Cambria Math" w:eastAsiaTheme="minorEastAsia" w:hAnsi="Cambria Math" w:cs="Arial"/>
                        <w:i/>
                        <w:lang w:val="pt-BR"/>
                      </w:rPr>
                    </m:ctrlPr>
                  </m:naryPr>
                  <m:sub>
                    <m:r>
                      <w:rPr>
                        <w:rFonts w:ascii="Cambria Math" w:eastAsiaTheme="minorEastAsia" w:hAnsi="Cambria Math" w:cs="Arial"/>
                        <w:lang w:val="pt-BR"/>
                      </w:rPr>
                      <m:t>p</m:t>
                    </m:r>
                  </m:sub>
                  <m:sup>
                    <m:r>
                      <w:rPr>
                        <w:rFonts w:ascii="Cambria Math" w:eastAsiaTheme="minorEastAsia" w:hAnsi="Cambria Math" w:cs="Arial"/>
                        <w:lang w:val="pt-BR"/>
                      </w:rPr>
                      <m:t>n</m:t>
                    </m:r>
                  </m:sup>
                  <m:e>
                    <m:sSup>
                      <m:sSupPr>
                        <m:ctrlPr>
                          <w:rPr>
                            <w:rFonts w:ascii="Cambria Math" w:eastAsiaTheme="minorEastAsia" w:hAnsi="Cambria Math" w:cs="Arial"/>
                            <w:i/>
                            <w:lang w:val="pt-BR"/>
                          </w:rPr>
                        </m:ctrlPr>
                      </m:sSupPr>
                      <m:e>
                        <m:r>
                          <w:rPr>
                            <w:rFonts w:ascii="Cambria Math" w:eastAsiaTheme="minorEastAsia" w:hAnsi="Cambria Math" w:cs="Arial"/>
                            <w:lang w:val="pt-BR"/>
                          </w:rPr>
                          <m:t>(</m:t>
                        </m:r>
                        <m:sSub>
                          <m:sSubPr>
                            <m:ctrlPr>
                              <w:rPr>
                                <w:rFonts w:ascii="Cambria Math" w:eastAsiaTheme="minorEastAsia" w:hAnsi="Cambria Math" w:cs="Arial"/>
                                <w:i/>
                                <w:lang w:val="pt-BR"/>
                              </w:rPr>
                            </m:ctrlPr>
                          </m:sSubPr>
                          <m:e>
                            <m:r>
                              <w:rPr>
                                <w:rFonts w:ascii="Cambria Math" w:eastAsiaTheme="minorEastAsia" w:hAnsi="Cambria Math" w:cs="Arial"/>
                                <w:lang w:val="pt-BR"/>
                              </w:rPr>
                              <m:t>y</m:t>
                            </m:r>
                          </m:e>
                          <m:sub>
                            <m:r>
                              <w:rPr>
                                <w:rFonts w:ascii="Cambria Math" w:eastAsiaTheme="minorEastAsia" w:hAnsi="Cambria Math" w:cs="Arial"/>
                                <w:lang w:val="pt-BR"/>
                              </w:rPr>
                              <m:t>exp,p</m:t>
                            </m:r>
                          </m:sub>
                        </m:sSub>
                        <m:r>
                          <w:rPr>
                            <w:rFonts w:ascii="Cambria Math" w:eastAsiaTheme="minorEastAsia" w:hAnsi="Cambria Math" w:cs="Arial"/>
                            <w:lang w:val="pt-BR"/>
                          </w:rPr>
                          <m:t>-</m:t>
                        </m:r>
                        <m:sSub>
                          <m:sSubPr>
                            <m:ctrlPr>
                              <w:rPr>
                                <w:rFonts w:ascii="Cambria Math" w:eastAsiaTheme="minorEastAsia" w:hAnsi="Cambria Math" w:cs="Arial"/>
                                <w:i/>
                                <w:lang w:val="pt-BR"/>
                              </w:rPr>
                            </m:ctrlPr>
                          </m:sSubPr>
                          <m:e>
                            <m:r>
                              <w:rPr>
                                <w:rFonts w:ascii="Cambria Math" w:eastAsiaTheme="minorEastAsia" w:hAnsi="Cambria Math" w:cs="Arial"/>
                                <w:lang w:val="pt-BR"/>
                              </w:rPr>
                              <m:t>y</m:t>
                            </m:r>
                          </m:e>
                          <m:sub>
                            <m:r>
                              <w:rPr>
                                <w:rFonts w:ascii="Cambria Math" w:eastAsiaTheme="minorEastAsia" w:hAnsi="Cambria Math" w:cs="Arial"/>
                                <w:lang w:val="pt-BR"/>
                              </w:rPr>
                              <m:t>sim,p</m:t>
                            </m:r>
                          </m:sub>
                        </m:sSub>
                        <m:r>
                          <w:rPr>
                            <w:rFonts w:ascii="Cambria Math" w:eastAsiaTheme="minorEastAsia" w:hAnsi="Cambria Math" w:cs="Arial"/>
                            <w:lang w:val="pt-BR"/>
                          </w:rPr>
                          <m:t>)</m:t>
                        </m:r>
                      </m:e>
                      <m:sup>
                        <m:r>
                          <w:rPr>
                            <w:rFonts w:ascii="Cambria Math" w:eastAsiaTheme="minorEastAsia" w:hAnsi="Cambria Math" w:cs="Arial"/>
                            <w:lang w:val="pt-BR"/>
                          </w:rPr>
                          <m:t>2</m:t>
                        </m:r>
                      </m:sup>
                    </m:sSup>
                  </m:e>
                </m:nary>
              </m:oMath>
            </m:oMathPara>
          </w:p>
        </w:tc>
        <w:tc>
          <w:tcPr>
            <w:tcW w:w="1139" w:type="dxa"/>
            <w:vAlign w:val="center"/>
          </w:tcPr>
          <w:p w14:paraId="1D16CC8D" w14:textId="1A4DE4C7" w:rsidR="00FB11F6" w:rsidRPr="00147057" w:rsidRDefault="00FB11F6" w:rsidP="00FB11F6">
            <w:pPr>
              <w:spacing w:line="360" w:lineRule="auto"/>
              <w:jc w:val="center"/>
              <w:rPr>
                <w:rFonts w:ascii="Arial" w:hAnsi="Arial" w:cs="Arial"/>
                <w:i/>
                <w:iCs/>
                <w:lang w:val="pt-BR"/>
              </w:rPr>
            </w:pPr>
            <w:r w:rsidRPr="00147057">
              <w:rPr>
                <w:rFonts w:ascii="Arial" w:hAnsi="Arial" w:cs="Arial"/>
                <w:i/>
                <w:iCs/>
                <w:lang w:val="pt-BR"/>
              </w:rPr>
              <w:t>(</w:t>
            </w:r>
            <w:r>
              <w:rPr>
                <w:rFonts w:ascii="Arial" w:hAnsi="Arial" w:cs="Arial"/>
                <w:i/>
                <w:iCs/>
                <w:lang w:val="pt-BR"/>
              </w:rPr>
              <w:t>1</w:t>
            </w:r>
            <w:r w:rsidRPr="00147057">
              <w:rPr>
                <w:rFonts w:ascii="Arial" w:hAnsi="Arial" w:cs="Arial"/>
                <w:i/>
                <w:iCs/>
                <w:lang w:val="pt-BR"/>
              </w:rPr>
              <w:t>)</w:t>
            </w:r>
          </w:p>
        </w:tc>
      </w:tr>
    </w:tbl>
    <w:p w14:paraId="39362004" w14:textId="77777777" w:rsidR="002F31A3" w:rsidRDefault="002F31A3" w:rsidP="00147057">
      <w:pPr>
        <w:spacing w:after="0" w:line="360" w:lineRule="auto"/>
        <w:rPr>
          <w:rFonts w:ascii="Arial" w:hAnsi="Arial" w:cs="Arial"/>
          <w:lang w:val="es-CO"/>
        </w:rPr>
      </w:pPr>
    </w:p>
    <w:p w14:paraId="42D2F55F" w14:textId="77777777" w:rsidR="008A58F2" w:rsidRDefault="008A58F2" w:rsidP="00147057">
      <w:pPr>
        <w:spacing w:after="0" w:line="360" w:lineRule="auto"/>
        <w:rPr>
          <w:rFonts w:ascii="Arial" w:hAnsi="Arial" w:cs="Arial"/>
          <w:lang w:val="es-CO"/>
        </w:rPr>
      </w:pPr>
    </w:p>
    <w:p w14:paraId="625F1CEF" w14:textId="77777777" w:rsidR="00AE468A" w:rsidRDefault="008A58F2" w:rsidP="007D36E8">
      <w:pPr>
        <w:spacing w:after="0" w:line="360" w:lineRule="auto"/>
        <w:jc w:val="both"/>
        <w:rPr>
          <w:rFonts w:ascii="Arial" w:hAnsi="Arial" w:cs="Arial"/>
          <w:color w:val="FF0000"/>
          <w:lang w:val="es-CO"/>
        </w:rPr>
      </w:pPr>
      <w:r w:rsidRPr="00197A84">
        <w:rPr>
          <w:rFonts w:ascii="Arial" w:hAnsi="Arial" w:cs="Arial"/>
          <w:color w:val="FF0000"/>
          <w:lang w:val="es-CO"/>
        </w:rPr>
        <w:t>Las subsecciones del documento deben ir enumeradas</w:t>
      </w:r>
      <w:r w:rsidR="00197A84" w:rsidRPr="00197A84">
        <w:rPr>
          <w:rFonts w:ascii="Arial" w:hAnsi="Arial" w:cs="Arial"/>
          <w:color w:val="FF0000"/>
          <w:lang w:val="es-CO"/>
        </w:rPr>
        <w:t>, en negrita y alineadas al margen izquierdo.</w:t>
      </w:r>
      <w:bookmarkEnd w:id="5"/>
    </w:p>
    <w:p w14:paraId="41D7E84D" w14:textId="77777777" w:rsidR="00C4519B" w:rsidRDefault="00C4519B" w:rsidP="007D36E8">
      <w:pPr>
        <w:spacing w:after="0" w:line="360" w:lineRule="auto"/>
        <w:jc w:val="both"/>
        <w:rPr>
          <w:rFonts w:ascii="Arial" w:hAnsi="Arial" w:cs="Arial"/>
          <w:color w:val="FF0000"/>
          <w:lang w:val="es-CO"/>
        </w:rPr>
      </w:pPr>
    </w:p>
    <w:p w14:paraId="44056B09" w14:textId="6B2F6E64" w:rsidR="00C4519B" w:rsidRDefault="00C4519B" w:rsidP="007D36E8">
      <w:pPr>
        <w:spacing w:after="0" w:line="360" w:lineRule="auto"/>
        <w:jc w:val="both"/>
        <w:rPr>
          <w:rFonts w:ascii="Arial" w:hAnsi="Arial" w:cs="Arial"/>
          <w:color w:val="FF0000"/>
          <w:lang w:val="es-CO"/>
        </w:rPr>
      </w:pPr>
      <w:r>
        <w:rPr>
          <w:rFonts w:ascii="Arial" w:hAnsi="Arial" w:cs="Arial"/>
          <w:color w:val="FF0000"/>
          <w:lang w:val="es-CO"/>
        </w:rPr>
        <w:t>Las márgenes superior e izquierda son de 3 cm, mientras que, las márgenes inferior y derecha son de 2 cm.</w:t>
      </w:r>
    </w:p>
    <w:p w14:paraId="2145F70A" w14:textId="77777777" w:rsidR="007D36E8" w:rsidRDefault="007D36E8" w:rsidP="007D36E8">
      <w:pPr>
        <w:spacing w:after="0" w:line="360" w:lineRule="auto"/>
        <w:jc w:val="both"/>
        <w:rPr>
          <w:rFonts w:ascii="Arial" w:hAnsi="Arial" w:cs="Arial"/>
          <w:color w:val="FF0000"/>
          <w:lang w:val="es-CO"/>
        </w:rPr>
      </w:pPr>
    </w:p>
    <w:p w14:paraId="1EEC8D9E" w14:textId="049352E8" w:rsidR="007D36E8" w:rsidRDefault="007D36E8" w:rsidP="007D36E8">
      <w:pPr>
        <w:spacing w:after="0" w:line="360" w:lineRule="auto"/>
        <w:jc w:val="both"/>
        <w:rPr>
          <w:rFonts w:ascii="Arial" w:hAnsi="Arial" w:cs="Arial"/>
          <w:color w:val="FF0000"/>
          <w:lang w:val="es-CO"/>
        </w:rPr>
      </w:pPr>
      <w:r>
        <w:rPr>
          <w:rFonts w:ascii="Arial" w:hAnsi="Arial" w:cs="Arial"/>
          <w:color w:val="FF0000"/>
          <w:lang w:val="es-CO"/>
        </w:rPr>
        <w:t>Todas las páginas a partir del resumen deben estar enumeradas en la parte inferior izquierda. El documento no debe exceder el número de páginas estipulado en la reglamentación vigente para trabajos de grado del Programa de Quím</w:t>
      </w:r>
      <w:r w:rsidR="000D7E00">
        <w:rPr>
          <w:rFonts w:ascii="Arial" w:hAnsi="Arial" w:cs="Arial"/>
          <w:color w:val="FF0000"/>
          <w:lang w:val="es-CO"/>
        </w:rPr>
        <w:t>ica</w:t>
      </w:r>
      <w:r>
        <w:rPr>
          <w:rFonts w:ascii="Arial" w:hAnsi="Arial" w:cs="Arial"/>
          <w:color w:val="FF0000"/>
          <w:lang w:val="es-CO"/>
        </w:rPr>
        <w:t>.</w:t>
      </w:r>
    </w:p>
    <w:p w14:paraId="0E4AB80B" w14:textId="77777777" w:rsidR="000D7E00" w:rsidRDefault="000D7E00" w:rsidP="007D36E8">
      <w:pPr>
        <w:spacing w:after="0" w:line="360" w:lineRule="auto"/>
        <w:jc w:val="both"/>
        <w:rPr>
          <w:rFonts w:ascii="Arial" w:hAnsi="Arial" w:cs="Arial"/>
          <w:color w:val="FF0000"/>
          <w:lang w:val="es-CO"/>
        </w:rPr>
      </w:pPr>
    </w:p>
    <w:p w14:paraId="3B10A080" w14:textId="128CA989" w:rsidR="000D7E00" w:rsidRDefault="000D7E00" w:rsidP="007D36E8">
      <w:pPr>
        <w:spacing w:after="0" w:line="360" w:lineRule="auto"/>
        <w:jc w:val="both"/>
        <w:rPr>
          <w:rFonts w:ascii="Arial" w:hAnsi="Arial" w:cs="Arial"/>
          <w:color w:val="FF0000"/>
          <w:lang w:val="es-CO"/>
        </w:rPr>
      </w:pPr>
      <w:r>
        <w:rPr>
          <w:rFonts w:ascii="Arial" w:hAnsi="Arial" w:cs="Arial"/>
          <w:color w:val="FF0000"/>
          <w:lang w:val="es-CO"/>
        </w:rPr>
        <w:t xml:space="preserve">Se recomienda revisar la guía de la American </w:t>
      </w:r>
      <w:proofErr w:type="spellStart"/>
      <w:r>
        <w:rPr>
          <w:rFonts w:ascii="Arial" w:hAnsi="Arial" w:cs="Arial"/>
          <w:color w:val="FF0000"/>
          <w:lang w:val="es-CO"/>
        </w:rPr>
        <w:t>Chemical</w:t>
      </w:r>
      <w:proofErr w:type="spellEnd"/>
      <w:r>
        <w:rPr>
          <w:rFonts w:ascii="Arial" w:hAnsi="Arial" w:cs="Arial"/>
          <w:color w:val="FF0000"/>
          <w:lang w:val="es-CO"/>
        </w:rPr>
        <w:t xml:space="preserve"> </w:t>
      </w:r>
      <w:proofErr w:type="spellStart"/>
      <w:r>
        <w:rPr>
          <w:rFonts w:ascii="Arial" w:hAnsi="Arial" w:cs="Arial"/>
          <w:color w:val="FF0000"/>
          <w:lang w:val="es-CO"/>
        </w:rPr>
        <w:t>Society</w:t>
      </w:r>
      <w:proofErr w:type="spellEnd"/>
      <w:r>
        <w:rPr>
          <w:rFonts w:ascii="Arial" w:hAnsi="Arial" w:cs="Arial"/>
          <w:color w:val="FF0000"/>
          <w:lang w:val="es-CO"/>
        </w:rPr>
        <w:t xml:space="preserve"> para comunicación académica disponible en: </w:t>
      </w:r>
      <w:r w:rsidRPr="000D7E00">
        <w:rPr>
          <w:rFonts w:ascii="Arial" w:hAnsi="Arial" w:cs="Arial"/>
          <w:color w:val="FF0000"/>
          <w:lang w:val="es-CO"/>
        </w:rPr>
        <w:t>https://pubs.acs.org/doi/book/10.1021/acsguide</w:t>
      </w:r>
    </w:p>
    <w:p w14:paraId="0DD084C7" w14:textId="77777777" w:rsidR="00AE468A" w:rsidRDefault="00AE468A" w:rsidP="00AE468A">
      <w:pPr>
        <w:spacing w:after="0" w:line="360" w:lineRule="auto"/>
        <w:rPr>
          <w:rFonts w:ascii="Arial" w:hAnsi="Arial" w:cs="Arial"/>
          <w:color w:val="FF0000"/>
          <w:lang w:val="es-CO"/>
        </w:rPr>
      </w:pPr>
    </w:p>
    <w:p w14:paraId="103E43F7" w14:textId="77777777" w:rsidR="00AE468A" w:rsidRDefault="00AE468A" w:rsidP="00AE468A">
      <w:pPr>
        <w:spacing w:after="0" w:line="360" w:lineRule="auto"/>
        <w:rPr>
          <w:rFonts w:ascii="Arial" w:hAnsi="Arial" w:cs="Arial"/>
          <w:color w:val="FF0000"/>
          <w:lang w:val="es-CO"/>
        </w:rPr>
      </w:pPr>
    </w:p>
    <w:p w14:paraId="13D3958E" w14:textId="13827E91" w:rsidR="00320457" w:rsidRPr="008A58F2" w:rsidRDefault="00320457" w:rsidP="00AE468A">
      <w:pPr>
        <w:spacing w:after="0" w:line="360" w:lineRule="auto"/>
        <w:jc w:val="center"/>
        <w:rPr>
          <w:rFonts w:ascii="Arial" w:hAnsi="Arial" w:cs="Arial"/>
          <w:b/>
          <w:bCs/>
          <w:lang w:val="es-CO"/>
        </w:rPr>
      </w:pPr>
      <w:r w:rsidRPr="008A58F2">
        <w:rPr>
          <w:rFonts w:ascii="Arial" w:hAnsi="Arial" w:cs="Arial"/>
          <w:b/>
          <w:bCs/>
          <w:lang w:val="es-CO"/>
        </w:rPr>
        <w:t>METODOLOGÍA</w:t>
      </w:r>
    </w:p>
    <w:p w14:paraId="371D1518" w14:textId="0DB0258A" w:rsidR="00320457" w:rsidRPr="008A58F2" w:rsidRDefault="008A58F2" w:rsidP="002305B6">
      <w:pPr>
        <w:spacing w:after="0" w:line="360" w:lineRule="auto"/>
        <w:jc w:val="both"/>
        <w:rPr>
          <w:rFonts w:ascii="Arial" w:hAnsi="Arial" w:cs="Arial"/>
          <w:color w:val="FF0000"/>
          <w:lang w:val="es-CO"/>
        </w:rPr>
      </w:pPr>
      <w:r w:rsidRPr="008A58F2">
        <w:rPr>
          <w:rFonts w:ascii="Arial" w:hAnsi="Arial" w:cs="Arial"/>
          <w:color w:val="FF0000"/>
          <w:lang w:val="es-CO"/>
        </w:rPr>
        <w:t>La metodología considera cuál es el diseño más adecuado a la nat</w:t>
      </w:r>
      <w:r>
        <w:rPr>
          <w:rFonts w:ascii="Arial" w:hAnsi="Arial" w:cs="Arial"/>
          <w:color w:val="FF0000"/>
          <w:lang w:val="es-CO"/>
        </w:rPr>
        <w:t>uraleza del problema, la población que constituye la unidad de análisis, la forma como se llevó a cabo el trabajo experimental y las técnicas e instrumentos utilizados</w:t>
      </w:r>
      <w:r w:rsidR="00320457" w:rsidRPr="008A58F2">
        <w:rPr>
          <w:rFonts w:ascii="Arial" w:hAnsi="Arial" w:cs="Arial"/>
          <w:color w:val="FF0000"/>
          <w:lang w:val="es-CO"/>
        </w:rPr>
        <w:t>.</w:t>
      </w:r>
    </w:p>
    <w:p w14:paraId="49C2ED9B" w14:textId="77777777" w:rsidR="00320457" w:rsidRDefault="00320457" w:rsidP="002305B6">
      <w:pPr>
        <w:spacing w:after="0" w:line="360" w:lineRule="auto"/>
        <w:jc w:val="both"/>
        <w:rPr>
          <w:rFonts w:ascii="Arial" w:hAnsi="Arial" w:cs="Arial"/>
          <w:lang w:val="es-CO"/>
        </w:rPr>
      </w:pPr>
    </w:p>
    <w:p w14:paraId="134E916E" w14:textId="77777777" w:rsidR="00AE468A" w:rsidRDefault="00AE468A" w:rsidP="002305B6">
      <w:pPr>
        <w:spacing w:after="0" w:line="360" w:lineRule="auto"/>
        <w:jc w:val="both"/>
        <w:rPr>
          <w:rFonts w:ascii="Arial" w:hAnsi="Arial" w:cs="Arial"/>
          <w:lang w:val="es-CO"/>
        </w:rPr>
      </w:pPr>
    </w:p>
    <w:p w14:paraId="76F46A71" w14:textId="7552CC0B" w:rsidR="00320457" w:rsidRPr="00AE468A" w:rsidRDefault="00320457" w:rsidP="00320457">
      <w:pPr>
        <w:spacing w:after="0" w:line="360" w:lineRule="auto"/>
        <w:jc w:val="center"/>
        <w:rPr>
          <w:rFonts w:ascii="Arial" w:hAnsi="Arial" w:cs="Arial"/>
          <w:b/>
          <w:bCs/>
          <w:lang w:val="es-CO"/>
        </w:rPr>
      </w:pPr>
      <w:r w:rsidRPr="00AE468A">
        <w:rPr>
          <w:rFonts w:ascii="Arial" w:hAnsi="Arial" w:cs="Arial"/>
          <w:b/>
          <w:bCs/>
          <w:lang w:val="es-CO"/>
        </w:rPr>
        <w:t>RESULTADOS Y DISCUSIÓN</w:t>
      </w:r>
    </w:p>
    <w:p w14:paraId="19A46185" w14:textId="6EDF10F6" w:rsidR="00320457" w:rsidRPr="00AE468A" w:rsidRDefault="008A38BC" w:rsidP="002305B6">
      <w:pPr>
        <w:spacing w:after="0" w:line="360" w:lineRule="auto"/>
        <w:jc w:val="both"/>
        <w:rPr>
          <w:rFonts w:ascii="Arial" w:hAnsi="Arial" w:cs="Arial"/>
          <w:color w:val="FF0000"/>
          <w:lang w:val="es-CO"/>
        </w:rPr>
      </w:pPr>
      <w:r>
        <w:rPr>
          <w:rFonts w:ascii="Arial" w:hAnsi="Arial" w:cs="Arial"/>
          <w:color w:val="FF0000"/>
          <w:lang w:val="es-CO"/>
        </w:rPr>
        <w:t>Los resultados informan de manera simple y objetiva sobre las observaciones experimentales sin especular sobre el por qué se encontraron</w:t>
      </w:r>
      <w:r w:rsidR="00320457" w:rsidRPr="00AE468A">
        <w:rPr>
          <w:rFonts w:ascii="Arial" w:hAnsi="Arial" w:cs="Arial"/>
          <w:color w:val="FF0000"/>
          <w:lang w:val="es-CO"/>
        </w:rPr>
        <w:t>.</w:t>
      </w:r>
      <w:r>
        <w:rPr>
          <w:rFonts w:ascii="Arial" w:hAnsi="Arial" w:cs="Arial"/>
          <w:color w:val="FF0000"/>
          <w:lang w:val="es-CO"/>
        </w:rPr>
        <w:t xml:space="preserve"> Con cada resultado se interpreta su significado poniéndolos en contexto y explicando por qué son importantes.</w:t>
      </w:r>
    </w:p>
    <w:p w14:paraId="2E4D78BE" w14:textId="77777777" w:rsidR="00320457" w:rsidRDefault="00320457" w:rsidP="002305B6">
      <w:pPr>
        <w:spacing w:after="0" w:line="360" w:lineRule="auto"/>
        <w:jc w:val="both"/>
        <w:rPr>
          <w:rFonts w:ascii="Arial" w:hAnsi="Arial" w:cs="Arial"/>
          <w:lang w:val="es-CO"/>
        </w:rPr>
      </w:pPr>
    </w:p>
    <w:p w14:paraId="104AE04C" w14:textId="77777777" w:rsidR="00AE468A" w:rsidRPr="00963CF5" w:rsidRDefault="00AE468A" w:rsidP="002305B6">
      <w:pPr>
        <w:spacing w:after="0" w:line="360" w:lineRule="auto"/>
        <w:jc w:val="both"/>
        <w:rPr>
          <w:rFonts w:ascii="Arial" w:hAnsi="Arial" w:cs="Arial"/>
          <w:lang w:val="es-CO"/>
        </w:rPr>
      </w:pPr>
    </w:p>
    <w:p w14:paraId="046AAFC5" w14:textId="2C06C793" w:rsidR="00320457" w:rsidRPr="00AE468A" w:rsidRDefault="00320457" w:rsidP="00320457">
      <w:pPr>
        <w:spacing w:after="0" w:line="360" w:lineRule="auto"/>
        <w:jc w:val="center"/>
        <w:rPr>
          <w:rFonts w:ascii="Arial" w:hAnsi="Arial" w:cs="Arial"/>
          <w:b/>
          <w:bCs/>
          <w:lang w:val="es-CO"/>
        </w:rPr>
      </w:pPr>
      <w:r w:rsidRPr="00AE468A">
        <w:rPr>
          <w:rFonts w:ascii="Arial" w:hAnsi="Arial" w:cs="Arial"/>
          <w:b/>
          <w:bCs/>
          <w:lang w:val="es-CO"/>
        </w:rPr>
        <w:t>CONCLUSIONES</w:t>
      </w:r>
    </w:p>
    <w:p w14:paraId="0BE5D017" w14:textId="79D958FA" w:rsidR="00320457" w:rsidRDefault="00F43CF9" w:rsidP="002305B6">
      <w:pPr>
        <w:spacing w:after="0" w:line="360" w:lineRule="auto"/>
        <w:jc w:val="both"/>
        <w:rPr>
          <w:rFonts w:ascii="Arial" w:hAnsi="Arial" w:cs="Arial"/>
          <w:color w:val="FF0000"/>
          <w:lang w:val="es-CO"/>
        </w:rPr>
      </w:pPr>
      <w:r>
        <w:rPr>
          <w:rFonts w:ascii="Arial" w:hAnsi="Arial" w:cs="Arial"/>
          <w:color w:val="FF0000"/>
          <w:lang w:val="es-CO"/>
        </w:rPr>
        <w:t xml:space="preserve">Las </w:t>
      </w:r>
      <w:r w:rsidR="00D831F4">
        <w:rPr>
          <w:rFonts w:ascii="Arial" w:hAnsi="Arial" w:cs="Arial"/>
          <w:color w:val="FF0000"/>
          <w:lang w:val="es-CO"/>
        </w:rPr>
        <w:t>conclusiones deben evitar las digresiones y las ideas que no sean centrales en la argumentación</w:t>
      </w:r>
      <w:r w:rsidR="00320457" w:rsidRPr="00AE468A">
        <w:rPr>
          <w:rFonts w:ascii="Arial" w:hAnsi="Arial" w:cs="Arial"/>
          <w:color w:val="FF0000"/>
          <w:lang w:val="es-CO"/>
        </w:rPr>
        <w:t>.</w:t>
      </w:r>
      <w:r w:rsidR="00D831F4">
        <w:rPr>
          <w:rFonts w:ascii="Arial" w:hAnsi="Arial" w:cs="Arial"/>
          <w:color w:val="FF0000"/>
          <w:lang w:val="es-CO"/>
        </w:rPr>
        <w:t xml:space="preserve"> Por tanto, evite el uso de viñetas para que le dé continuidad al texto. Las conclusiones deben mostrar el modo en que se llega a ellas, es decir, la manera en el razonamiento final se desprende del análisis de sus resultados. </w:t>
      </w:r>
    </w:p>
    <w:p w14:paraId="782AC2A2" w14:textId="1C978ED3" w:rsidR="00D831F4" w:rsidRDefault="00D831F4" w:rsidP="002305B6">
      <w:pPr>
        <w:spacing w:after="0" w:line="360" w:lineRule="auto"/>
        <w:jc w:val="both"/>
        <w:rPr>
          <w:rFonts w:ascii="Arial" w:hAnsi="Arial" w:cs="Arial"/>
          <w:color w:val="FF0000"/>
          <w:lang w:val="es-CO"/>
        </w:rPr>
      </w:pPr>
      <w:r>
        <w:rPr>
          <w:rFonts w:ascii="Arial" w:hAnsi="Arial" w:cs="Arial"/>
          <w:color w:val="FF0000"/>
          <w:lang w:val="es-CO"/>
        </w:rPr>
        <w:t>Trate de ser lo más sintético posible expresando las ideas de manera clara y directa.</w:t>
      </w:r>
    </w:p>
    <w:p w14:paraId="293C2E1A" w14:textId="77777777" w:rsidR="00341955" w:rsidRDefault="00341955" w:rsidP="00341955">
      <w:pPr>
        <w:spacing w:after="0" w:line="360" w:lineRule="auto"/>
        <w:jc w:val="both"/>
        <w:rPr>
          <w:rFonts w:ascii="Arial" w:hAnsi="Arial" w:cs="Arial"/>
          <w:lang w:val="es-CO"/>
        </w:rPr>
      </w:pPr>
    </w:p>
    <w:p w14:paraId="04C160C2" w14:textId="77777777" w:rsidR="00341955" w:rsidRDefault="00341955" w:rsidP="00341955">
      <w:pPr>
        <w:spacing w:after="0" w:line="360" w:lineRule="auto"/>
        <w:jc w:val="both"/>
        <w:rPr>
          <w:rFonts w:ascii="Arial" w:hAnsi="Arial" w:cs="Arial"/>
          <w:lang w:val="es-CO"/>
        </w:rPr>
      </w:pPr>
    </w:p>
    <w:p w14:paraId="09A9A6A1" w14:textId="0B3EB82E" w:rsidR="00341955" w:rsidRPr="00AE468A" w:rsidRDefault="00341955" w:rsidP="00341955">
      <w:pPr>
        <w:spacing w:after="0" w:line="360" w:lineRule="auto"/>
        <w:jc w:val="center"/>
        <w:rPr>
          <w:rFonts w:ascii="Arial" w:hAnsi="Arial" w:cs="Arial"/>
          <w:b/>
          <w:bCs/>
          <w:lang w:val="es-CO"/>
        </w:rPr>
      </w:pPr>
      <w:r>
        <w:rPr>
          <w:rFonts w:ascii="Arial" w:hAnsi="Arial" w:cs="Arial"/>
          <w:b/>
          <w:bCs/>
          <w:lang w:val="es-CO"/>
        </w:rPr>
        <w:t>RECOMENDACIONES</w:t>
      </w:r>
    </w:p>
    <w:p w14:paraId="4C6A3226" w14:textId="782C6E7A" w:rsidR="00341955" w:rsidRPr="00AE468A" w:rsidRDefault="00341955" w:rsidP="00341955">
      <w:pPr>
        <w:spacing w:after="0" w:line="360" w:lineRule="auto"/>
        <w:jc w:val="both"/>
        <w:rPr>
          <w:rFonts w:ascii="Arial" w:hAnsi="Arial" w:cs="Arial"/>
          <w:color w:val="FF0000"/>
          <w:lang w:val="es-CO"/>
        </w:rPr>
      </w:pPr>
      <w:r>
        <w:rPr>
          <w:rFonts w:ascii="Arial" w:hAnsi="Arial" w:cs="Arial"/>
          <w:color w:val="FF0000"/>
          <w:lang w:val="es-CO"/>
        </w:rPr>
        <w:t>Son sugerencias que se dan a partir de la experiencia del trabajo de grado para nuevos proyectos.</w:t>
      </w:r>
    </w:p>
    <w:p w14:paraId="2112B678" w14:textId="77777777" w:rsidR="00341955" w:rsidRDefault="00341955" w:rsidP="00341955">
      <w:pPr>
        <w:spacing w:after="0" w:line="360" w:lineRule="auto"/>
        <w:jc w:val="both"/>
        <w:rPr>
          <w:rFonts w:ascii="Arial" w:hAnsi="Arial" w:cs="Arial"/>
          <w:lang w:val="es-CO"/>
        </w:rPr>
      </w:pPr>
    </w:p>
    <w:p w14:paraId="0CE43118" w14:textId="77777777" w:rsidR="00341955" w:rsidRPr="00AE468A" w:rsidRDefault="00341955" w:rsidP="002305B6">
      <w:pPr>
        <w:spacing w:after="0" w:line="360" w:lineRule="auto"/>
        <w:jc w:val="both"/>
        <w:rPr>
          <w:rFonts w:ascii="Arial" w:hAnsi="Arial" w:cs="Arial"/>
          <w:color w:val="FF0000"/>
          <w:lang w:val="es-CO"/>
        </w:rPr>
      </w:pPr>
    </w:p>
    <w:p w14:paraId="1B2314CB" w14:textId="664D40B6" w:rsidR="00320457" w:rsidRPr="00B26E96" w:rsidRDefault="00320457" w:rsidP="00320457">
      <w:pPr>
        <w:spacing w:after="0" w:line="360" w:lineRule="auto"/>
        <w:jc w:val="center"/>
        <w:rPr>
          <w:rFonts w:ascii="Arial" w:hAnsi="Arial" w:cs="Arial"/>
          <w:b/>
          <w:bCs/>
          <w:lang w:val="es-CO"/>
        </w:rPr>
      </w:pPr>
      <w:r w:rsidRPr="00B26E96">
        <w:rPr>
          <w:rFonts w:ascii="Arial" w:hAnsi="Arial" w:cs="Arial"/>
          <w:b/>
          <w:bCs/>
          <w:lang w:val="es-CO"/>
        </w:rPr>
        <w:t>REFERENCIAS BIBLIOGRÁFICAS</w:t>
      </w:r>
    </w:p>
    <w:p w14:paraId="40A006C7" w14:textId="3FEB300E" w:rsidR="00C22BC8"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Todas las referencias (excepto las que aparecen en tablas</w:t>
      </w:r>
      <w:r w:rsidR="00C22BC8">
        <w:rPr>
          <w:rFonts w:ascii="Arial" w:hAnsi="Arial" w:cs="Arial"/>
          <w:color w:val="FF0000"/>
          <w:lang w:val="es-CO"/>
        </w:rPr>
        <w:t xml:space="preserve"> y figuras</w:t>
      </w:r>
      <w:r w:rsidRPr="00B26E96">
        <w:rPr>
          <w:rFonts w:ascii="Arial" w:hAnsi="Arial" w:cs="Arial"/>
          <w:color w:val="FF0000"/>
          <w:lang w:val="es-CO"/>
        </w:rPr>
        <w:t xml:space="preserve">) deben numerarse en una serie consecutiva en el orden de aparición en el texto. </w:t>
      </w:r>
    </w:p>
    <w:p w14:paraId="292D730C" w14:textId="77777777" w:rsidR="00C22BC8"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Se deben evitar las notas a pie de página en el cuerpo de</w:t>
      </w:r>
      <w:r>
        <w:rPr>
          <w:rFonts w:ascii="Arial" w:hAnsi="Arial" w:cs="Arial"/>
          <w:color w:val="FF0000"/>
          <w:lang w:val="es-CO"/>
        </w:rPr>
        <w:t>l documento</w:t>
      </w:r>
      <w:r w:rsidRPr="00B26E96">
        <w:rPr>
          <w:rFonts w:ascii="Arial" w:hAnsi="Arial" w:cs="Arial"/>
          <w:color w:val="FF0000"/>
          <w:lang w:val="es-CO"/>
        </w:rPr>
        <w:t xml:space="preserve">. </w:t>
      </w:r>
    </w:p>
    <w:p w14:paraId="40AAB5AB" w14:textId="5630CCCB" w:rsidR="00B26E96"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 xml:space="preserve">Los números de referencia deben escribirse como superíndices sin paréntesis en el texto, pero deben estar entre paréntesis en la lista de referencias. </w:t>
      </w:r>
    </w:p>
    <w:p w14:paraId="04C9A82A" w14:textId="77777777" w:rsidR="00B26E96" w:rsidRPr="00096C53" w:rsidRDefault="00B26E96" w:rsidP="002305B6">
      <w:pPr>
        <w:spacing w:after="0" w:line="360" w:lineRule="auto"/>
        <w:jc w:val="both"/>
        <w:rPr>
          <w:rFonts w:ascii="Arial" w:hAnsi="Arial" w:cs="Arial"/>
          <w:color w:val="FF0000"/>
          <w:lang w:val="es-CO"/>
        </w:rPr>
      </w:pPr>
      <w:r w:rsidRPr="00B26E96">
        <w:rPr>
          <w:rFonts w:ascii="Arial" w:hAnsi="Arial" w:cs="Arial"/>
          <w:color w:val="FF0000"/>
          <w:lang w:val="es-CO"/>
        </w:rPr>
        <w:t xml:space="preserve">Las </w:t>
      </w:r>
      <w:r w:rsidRPr="00096C53">
        <w:rPr>
          <w:rFonts w:ascii="Arial" w:hAnsi="Arial" w:cs="Arial"/>
          <w:color w:val="FF0000"/>
          <w:lang w:val="es-CO"/>
        </w:rPr>
        <w:t xml:space="preserve">referencias deben escribirse en orden numérico al final del texto. </w:t>
      </w:r>
    </w:p>
    <w:p w14:paraId="2BE160AD" w14:textId="474510A0" w:rsidR="00320457" w:rsidRPr="00096C53" w:rsidRDefault="00B26E96" w:rsidP="002305B6">
      <w:pPr>
        <w:spacing w:after="0" w:line="360" w:lineRule="auto"/>
        <w:jc w:val="both"/>
        <w:rPr>
          <w:rFonts w:ascii="Arial" w:hAnsi="Arial" w:cs="Arial"/>
          <w:color w:val="FF0000"/>
          <w:lang w:val="es-CO"/>
        </w:rPr>
      </w:pPr>
      <w:r w:rsidRPr="00096C53">
        <w:rPr>
          <w:rFonts w:ascii="Arial" w:hAnsi="Arial" w:cs="Arial"/>
          <w:color w:val="FF0000"/>
          <w:lang w:val="es-CO"/>
        </w:rPr>
        <w:t>Las referencias deben numerarse individualmente con una sola referencia por cita.</w:t>
      </w:r>
    </w:p>
    <w:p w14:paraId="4F923C0D" w14:textId="52A36520" w:rsidR="00B26E96" w:rsidRPr="00096C53" w:rsidRDefault="00B26E96" w:rsidP="002305B6">
      <w:pPr>
        <w:spacing w:after="0" w:line="360" w:lineRule="auto"/>
        <w:jc w:val="both"/>
        <w:rPr>
          <w:rFonts w:ascii="Arial" w:hAnsi="Arial" w:cs="Arial"/>
          <w:color w:val="FF0000"/>
          <w:lang w:val="es-CO"/>
        </w:rPr>
      </w:pPr>
      <w:r w:rsidRPr="00096C53">
        <w:rPr>
          <w:rFonts w:ascii="Arial" w:hAnsi="Arial" w:cs="Arial"/>
          <w:color w:val="FF0000"/>
          <w:lang w:val="es-CO"/>
        </w:rPr>
        <w:t>Las referencias de las tablas y figuras deben colocarse directamente debajo de la tabla.</w:t>
      </w:r>
    </w:p>
    <w:p w14:paraId="3070DFF3" w14:textId="263725B1" w:rsidR="008755B2" w:rsidRPr="00096C53" w:rsidRDefault="008755B2" w:rsidP="00523313">
      <w:pPr>
        <w:spacing w:after="0" w:line="360" w:lineRule="auto"/>
        <w:jc w:val="both"/>
        <w:rPr>
          <w:rFonts w:ascii="Arial" w:hAnsi="Arial" w:cs="Arial"/>
          <w:color w:val="FF0000"/>
          <w:lang w:val="es-CO"/>
        </w:rPr>
      </w:pPr>
      <w:r w:rsidRPr="00096C53">
        <w:rPr>
          <w:rFonts w:ascii="Arial" w:hAnsi="Arial" w:cs="Arial"/>
          <w:color w:val="FF0000"/>
          <w:lang w:val="es-CO"/>
        </w:rPr>
        <w:t>Deben utilizarse las abreviaturas oficiales de los nombres de las revistas. Un ejemplo de cita es el siguiente:</w:t>
      </w:r>
    </w:p>
    <w:p w14:paraId="0AE0D51C" w14:textId="07F7C6EC" w:rsidR="008755B2" w:rsidRPr="00096C53" w:rsidRDefault="008755B2" w:rsidP="00523313">
      <w:pPr>
        <w:pStyle w:val="Prrafodelista"/>
        <w:numPr>
          <w:ilvl w:val="0"/>
          <w:numId w:val="5"/>
        </w:numPr>
        <w:spacing w:after="0" w:line="360" w:lineRule="auto"/>
        <w:ind w:left="426"/>
        <w:contextualSpacing w:val="0"/>
        <w:jc w:val="both"/>
        <w:rPr>
          <w:rFonts w:ascii="Arial" w:hAnsi="Arial" w:cs="Arial"/>
          <w:color w:val="FF0000"/>
        </w:rPr>
      </w:pPr>
      <w:proofErr w:type="spellStart"/>
      <w:r w:rsidRPr="00096C53">
        <w:rPr>
          <w:rFonts w:ascii="Arial" w:hAnsi="Arial" w:cs="Arial"/>
          <w:color w:val="FF0000"/>
        </w:rPr>
        <w:t>Hammes-Schiffer</w:t>
      </w:r>
      <w:proofErr w:type="spellEnd"/>
      <w:r w:rsidRPr="00096C53">
        <w:rPr>
          <w:rFonts w:ascii="Arial" w:hAnsi="Arial" w:cs="Arial"/>
          <w:color w:val="FF0000"/>
        </w:rPr>
        <w:t xml:space="preserve">, S.; </w:t>
      </w:r>
      <w:proofErr w:type="spellStart"/>
      <w:r w:rsidRPr="00096C53">
        <w:rPr>
          <w:rFonts w:ascii="Arial" w:hAnsi="Arial" w:cs="Arial"/>
          <w:color w:val="FF0000"/>
        </w:rPr>
        <w:t>Soudackov</w:t>
      </w:r>
      <w:proofErr w:type="spellEnd"/>
      <w:r w:rsidRPr="00096C53">
        <w:rPr>
          <w:rFonts w:ascii="Arial" w:hAnsi="Arial" w:cs="Arial"/>
          <w:color w:val="FF0000"/>
        </w:rPr>
        <w:t>, A. V. Proton-Coupled Electron Transfer in Solution, Proteins, and Electrochemistry. </w:t>
      </w:r>
      <w:r w:rsidRPr="00096C53">
        <w:rPr>
          <w:rStyle w:val="nfasis"/>
          <w:rFonts w:ascii="Arial" w:hAnsi="Arial" w:cs="Arial"/>
          <w:color w:val="FF0000"/>
        </w:rPr>
        <w:t>J. Phys. Chem. B </w:t>
      </w:r>
      <w:r w:rsidRPr="00096C53">
        <w:rPr>
          <w:rStyle w:val="Textoennegrita"/>
          <w:rFonts w:ascii="Arial" w:hAnsi="Arial" w:cs="Arial"/>
          <w:b w:val="0"/>
          <w:bCs w:val="0"/>
          <w:color w:val="FF0000"/>
        </w:rPr>
        <w:t>2008, </w:t>
      </w:r>
      <w:r w:rsidRPr="00096C53">
        <w:rPr>
          <w:rStyle w:val="nfasis"/>
          <w:rFonts w:ascii="Arial" w:hAnsi="Arial" w:cs="Arial"/>
          <w:color w:val="FF0000"/>
        </w:rPr>
        <w:t>112</w:t>
      </w:r>
      <w:r w:rsidRPr="00096C53">
        <w:rPr>
          <w:rFonts w:ascii="Arial" w:hAnsi="Arial" w:cs="Arial"/>
          <w:color w:val="FF0000"/>
        </w:rPr>
        <w:t>, 14108-14123.</w:t>
      </w:r>
    </w:p>
    <w:p w14:paraId="66D62D59" w14:textId="41968C05" w:rsidR="008755B2" w:rsidRPr="00096C53" w:rsidRDefault="008755B2" w:rsidP="00523313">
      <w:pPr>
        <w:spacing w:after="0" w:line="360" w:lineRule="auto"/>
        <w:jc w:val="both"/>
        <w:rPr>
          <w:rFonts w:ascii="Arial" w:hAnsi="Arial" w:cs="Arial"/>
          <w:color w:val="FF0000"/>
          <w:lang w:val="es-CO"/>
        </w:rPr>
      </w:pPr>
      <w:r w:rsidRPr="00096C53">
        <w:rPr>
          <w:rFonts w:ascii="Arial" w:hAnsi="Arial" w:cs="Arial"/>
          <w:color w:val="FF0000"/>
          <w:lang w:val="es-CO"/>
        </w:rPr>
        <w:t xml:space="preserve">Las referencias con más de 10 autores deben enumerar los primeros 10 autores seguidos de "et al". </w:t>
      </w:r>
    </w:p>
    <w:p w14:paraId="55E0312A" w14:textId="77777777" w:rsidR="00320457" w:rsidRPr="00096C53" w:rsidRDefault="008755B2" w:rsidP="008755B2">
      <w:pPr>
        <w:spacing w:after="0" w:line="360" w:lineRule="auto"/>
        <w:jc w:val="both"/>
        <w:rPr>
          <w:rFonts w:ascii="Arial" w:hAnsi="Arial" w:cs="Arial"/>
          <w:color w:val="FF0000"/>
          <w:lang w:val="es-CO"/>
        </w:rPr>
      </w:pPr>
      <w:r w:rsidRPr="00096C53">
        <w:rPr>
          <w:rFonts w:ascii="Arial" w:hAnsi="Arial" w:cs="Arial"/>
          <w:color w:val="FF0000"/>
          <w:lang w:val="es-CO"/>
        </w:rPr>
        <w:t xml:space="preserve">Las referencias a materiales que están “en prensa” deben incluir el </w:t>
      </w:r>
      <w:proofErr w:type="spellStart"/>
      <w:r w:rsidRPr="00096C53">
        <w:rPr>
          <w:rFonts w:ascii="Arial" w:hAnsi="Arial" w:cs="Arial"/>
          <w:color w:val="FF0000"/>
          <w:lang w:val="es-CO"/>
        </w:rPr>
        <w:t>DOI</w:t>
      </w:r>
      <w:proofErr w:type="spellEnd"/>
      <w:r w:rsidRPr="00096C53">
        <w:rPr>
          <w:rFonts w:ascii="Arial" w:hAnsi="Arial" w:cs="Arial"/>
          <w:color w:val="FF0000"/>
          <w:lang w:val="es-CO"/>
        </w:rPr>
        <w:t xml:space="preserve"> cuando esté disponible</w:t>
      </w:r>
      <w:r w:rsidR="00320457" w:rsidRPr="00096C53">
        <w:rPr>
          <w:rFonts w:ascii="Arial" w:hAnsi="Arial" w:cs="Arial"/>
          <w:color w:val="FF0000"/>
          <w:lang w:val="es-CO"/>
        </w:rPr>
        <w:t>.</w:t>
      </w:r>
    </w:p>
    <w:p w14:paraId="2008890A"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Para libros, se debe incluir el autor(es), título, nombre y dirección del editor, año de publicación y el capítulo o página(s):</w:t>
      </w:r>
    </w:p>
    <w:p w14:paraId="3A080947" w14:textId="77777777" w:rsidR="00C22BC8" w:rsidRPr="00096C53" w:rsidRDefault="00C22BC8" w:rsidP="00523313">
      <w:pPr>
        <w:spacing w:after="0" w:line="360" w:lineRule="auto"/>
        <w:ind w:left="426" w:hanging="426"/>
        <w:jc w:val="both"/>
        <w:rPr>
          <w:rFonts w:ascii="Arial" w:hAnsi="Arial" w:cs="Arial"/>
          <w:color w:val="FF0000"/>
          <w:lang w:val="es-CO"/>
        </w:rPr>
      </w:pPr>
      <w:r w:rsidRPr="00096C53">
        <w:rPr>
          <w:rFonts w:ascii="Arial" w:hAnsi="Arial" w:cs="Arial"/>
          <w:color w:val="FF0000"/>
          <w:lang w:val="es-CO"/>
        </w:rPr>
        <w:t xml:space="preserve">(1) </w:t>
      </w:r>
      <w:proofErr w:type="spellStart"/>
      <w:r w:rsidRPr="00096C53">
        <w:rPr>
          <w:rFonts w:ascii="Arial" w:hAnsi="Arial" w:cs="Arial"/>
          <w:color w:val="FF0000"/>
          <w:lang w:val="es-CO"/>
        </w:rPr>
        <w:t>Benson</w:t>
      </w:r>
      <w:proofErr w:type="spellEnd"/>
      <w:r w:rsidRPr="00096C53">
        <w:rPr>
          <w:rFonts w:ascii="Arial" w:hAnsi="Arial" w:cs="Arial"/>
          <w:color w:val="FF0000"/>
          <w:lang w:val="es-CO"/>
        </w:rPr>
        <w:t>, SW Los Fundamentos de la Cinética Química; McGraw-Hill: Nueva York, 1960; pág. 342.</w:t>
      </w:r>
    </w:p>
    <w:p w14:paraId="251B8A6F"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Las citas de patentes deben incluir el nombre del autor (o el nombre de la empresa si el titular de la patente no es una persona), el país de la patente, el número, el año y una referencia a </w:t>
      </w:r>
      <w:proofErr w:type="spellStart"/>
      <w:r w:rsidRPr="00096C53">
        <w:rPr>
          <w:rFonts w:ascii="Arial" w:hAnsi="Arial" w:cs="Arial"/>
          <w:color w:val="FF0000"/>
          <w:lang w:val="es-CO"/>
        </w:rPr>
        <w:t>Chemical</w:t>
      </w:r>
      <w:proofErr w:type="spellEnd"/>
      <w:r w:rsidRPr="00096C53">
        <w:rPr>
          <w:rFonts w:ascii="Arial" w:hAnsi="Arial" w:cs="Arial"/>
          <w:color w:val="FF0000"/>
          <w:lang w:val="es-CO"/>
        </w:rPr>
        <w:t xml:space="preserve"> </w:t>
      </w:r>
      <w:proofErr w:type="spellStart"/>
      <w:r w:rsidRPr="00096C53">
        <w:rPr>
          <w:rFonts w:ascii="Arial" w:hAnsi="Arial" w:cs="Arial"/>
          <w:color w:val="FF0000"/>
          <w:lang w:val="es-CO"/>
        </w:rPr>
        <w:t>Abstracts</w:t>
      </w:r>
      <w:proofErr w:type="spellEnd"/>
      <w:r w:rsidRPr="00096C53">
        <w:rPr>
          <w:rFonts w:ascii="Arial" w:hAnsi="Arial" w:cs="Arial"/>
          <w:color w:val="FF0000"/>
          <w:lang w:val="es-CO"/>
        </w:rPr>
        <w:t xml:space="preserve"> u otra fuente de resumen, como en:</w:t>
      </w:r>
    </w:p>
    <w:p w14:paraId="3FD863C7" w14:textId="77777777"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(1) Wright, </w:t>
      </w:r>
      <w:proofErr w:type="spellStart"/>
      <w:r w:rsidRPr="00096C53">
        <w:rPr>
          <w:rFonts w:ascii="Arial" w:hAnsi="Arial" w:cs="Arial"/>
          <w:color w:val="FF0000"/>
          <w:lang w:val="es-CO"/>
        </w:rPr>
        <w:t>J.B.U.S</w:t>
      </w:r>
      <w:proofErr w:type="spellEnd"/>
      <w:r w:rsidRPr="00096C53">
        <w:rPr>
          <w:rFonts w:ascii="Arial" w:hAnsi="Arial" w:cs="Arial"/>
          <w:color w:val="FF0000"/>
          <w:lang w:val="es-CO"/>
        </w:rPr>
        <w:t xml:space="preserve">. Patente 3.115.496, 1963; química Resumen 1964, 60, </w:t>
      </w:r>
      <w:proofErr w:type="spellStart"/>
      <w:r w:rsidRPr="00096C53">
        <w:rPr>
          <w:rFonts w:ascii="Arial" w:hAnsi="Arial" w:cs="Arial"/>
          <w:color w:val="FF0000"/>
          <w:lang w:val="es-CO"/>
        </w:rPr>
        <w:t>5512c</w:t>
      </w:r>
      <w:proofErr w:type="spellEnd"/>
      <w:r w:rsidRPr="00096C53">
        <w:rPr>
          <w:rFonts w:ascii="Arial" w:hAnsi="Arial" w:cs="Arial"/>
          <w:color w:val="FF0000"/>
          <w:lang w:val="es-CO"/>
        </w:rPr>
        <w:t>.</w:t>
      </w:r>
    </w:p>
    <w:p w14:paraId="395A4398" w14:textId="0FA98EEC" w:rsidR="00C22BC8" w:rsidRPr="00096C53" w:rsidRDefault="00C22BC8" w:rsidP="00C22BC8">
      <w:pPr>
        <w:spacing w:after="0" w:line="360" w:lineRule="auto"/>
        <w:jc w:val="both"/>
        <w:rPr>
          <w:rFonts w:ascii="Arial" w:hAnsi="Arial" w:cs="Arial"/>
          <w:color w:val="FF0000"/>
          <w:lang w:val="es-CO"/>
        </w:rPr>
      </w:pPr>
      <w:r w:rsidRPr="00096C53">
        <w:rPr>
          <w:rFonts w:ascii="Arial" w:hAnsi="Arial" w:cs="Arial"/>
          <w:color w:val="FF0000"/>
          <w:lang w:val="es-CO"/>
        </w:rPr>
        <w:t xml:space="preserve">Para sitios web, el autor (si </w:t>
      </w:r>
      <w:proofErr w:type="spellStart"/>
      <w:r w:rsidRPr="00096C53">
        <w:rPr>
          <w:rFonts w:ascii="Arial" w:hAnsi="Arial" w:cs="Arial"/>
          <w:color w:val="FF0000"/>
          <w:lang w:val="es-CO"/>
        </w:rPr>
        <w:t>lo</w:t>
      </w:r>
      <w:proofErr w:type="spellEnd"/>
      <w:r w:rsidRPr="00096C53">
        <w:rPr>
          <w:rFonts w:ascii="Arial" w:hAnsi="Arial" w:cs="Arial"/>
          <w:color w:val="FF0000"/>
          <w:lang w:val="es-CO"/>
        </w:rPr>
        <w:t xml:space="preserve"> hubiere). título del sitio. Se debe incluir la </w:t>
      </w:r>
      <w:proofErr w:type="spellStart"/>
      <w:r w:rsidRPr="00096C53">
        <w:rPr>
          <w:rFonts w:ascii="Arial" w:hAnsi="Arial" w:cs="Arial"/>
          <w:color w:val="FF0000"/>
          <w:lang w:val="es-CO"/>
        </w:rPr>
        <w:t>URL</w:t>
      </w:r>
      <w:proofErr w:type="spellEnd"/>
      <w:r w:rsidRPr="00096C53">
        <w:rPr>
          <w:rFonts w:ascii="Arial" w:hAnsi="Arial" w:cs="Arial"/>
          <w:color w:val="FF0000"/>
          <w:lang w:val="es-CO"/>
        </w:rPr>
        <w:t xml:space="preserve"> (mes, día, año de acceso) y otra información de identificación (si corresponde).</w:t>
      </w:r>
    </w:p>
    <w:p w14:paraId="5499223A" w14:textId="2A8BD354" w:rsidR="00096C53" w:rsidRPr="00096C53" w:rsidRDefault="00096C53" w:rsidP="00096C53">
      <w:pPr>
        <w:spacing w:after="0" w:line="360" w:lineRule="auto"/>
        <w:jc w:val="both"/>
        <w:rPr>
          <w:rFonts w:ascii="Arial" w:hAnsi="Arial" w:cs="Arial"/>
          <w:color w:val="FF0000"/>
          <w:lang w:val="es-CO"/>
        </w:rPr>
      </w:pPr>
      <w:r w:rsidRPr="00096C53">
        <w:rPr>
          <w:rFonts w:ascii="Arial" w:hAnsi="Arial" w:cs="Arial"/>
          <w:color w:val="FF0000"/>
          <w:lang w:val="es-CO"/>
        </w:rPr>
        <w:t xml:space="preserve">En cualquier caso, se debe seguir el formato de la Guía de estilo de la </w:t>
      </w:r>
      <w:r w:rsidRPr="00096C53">
        <w:rPr>
          <w:rFonts w:ascii="Arial" w:hAnsi="Arial" w:cs="Arial"/>
          <w:i/>
          <w:iCs/>
          <w:color w:val="FF0000"/>
          <w:lang w:val="es-CO"/>
        </w:rPr>
        <w:t xml:space="preserve">American </w:t>
      </w:r>
      <w:proofErr w:type="spellStart"/>
      <w:r w:rsidRPr="00096C53">
        <w:rPr>
          <w:rFonts w:ascii="Arial" w:hAnsi="Arial" w:cs="Arial"/>
          <w:i/>
          <w:iCs/>
          <w:color w:val="FF0000"/>
          <w:lang w:val="es-CO"/>
        </w:rPr>
        <w:t>Chemical</w:t>
      </w:r>
      <w:proofErr w:type="spellEnd"/>
      <w:r w:rsidRPr="00096C53">
        <w:rPr>
          <w:rFonts w:ascii="Arial" w:hAnsi="Arial" w:cs="Arial"/>
          <w:i/>
          <w:iCs/>
          <w:color w:val="FF0000"/>
          <w:lang w:val="es-CO"/>
        </w:rPr>
        <w:t xml:space="preserve"> </w:t>
      </w:r>
      <w:proofErr w:type="spellStart"/>
      <w:r w:rsidRPr="00096C53">
        <w:rPr>
          <w:rFonts w:ascii="Arial" w:hAnsi="Arial" w:cs="Arial"/>
          <w:i/>
          <w:iCs/>
          <w:color w:val="FF0000"/>
          <w:lang w:val="es-CO"/>
        </w:rPr>
        <w:t>Society</w:t>
      </w:r>
      <w:proofErr w:type="spellEnd"/>
      <w:r w:rsidRPr="00096C53">
        <w:rPr>
          <w:rFonts w:ascii="Arial" w:hAnsi="Arial" w:cs="Arial"/>
          <w:color w:val="FF0000"/>
          <w:lang w:val="es-CO"/>
        </w:rPr>
        <w:t xml:space="preserve">. </w:t>
      </w:r>
    </w:p>
    <w:p w14:paraId="498B312F" w14:textId="77777777" w:rsidR="008755B2" w:rsidRPr="00173106" w:rsidRDefault="008755B2" w:rsidP="008755B2">
      <w:pPr>
        <w:spacing w:after="0" w:line="360" w:lineRule="auto"/>
        <w:jc w:val="both"/>
        <w:rPr>
          <w:rFonts w:ascii="Arial" w:hAnsi="Arial" w:cs="Arial"/>
          <w:lang w:val="es-CO"/>
        </w:rPr>
      </w:pPr>
    </w:p>
    <w:p w14:paraId="464D2403" w14:textId="77777777" w:rsidR="00AE468A" w:rsidRPr="00173106" w:rsidRDefault="00AE468A" w:rsidP="008755B2">
      <w:pPr>
        <w:spacing w:after="0" w:line="360" w:lineRule="auto"/>
        <w:jc w:val="both"/>
        <w:rPr>
          <w:rFonts w:ascii="Arial" w:hAnsi="Arial" w:cs="Arial"/>
          <w:lang w:val="es-CO"/>
        </w:rPr>
      </w:pPr>
    </w:p>
    <w:p w14:paraId="727BCDF2" w14:textId="22D25FCD" w:rsidR="007C6D1E" w:rsidRDefault="00AE468A" w:rsidP="00AE468A">
      <w:pPr>
        <w:spacing w:after="0" w:line="360" w:lineRule="auto"/>
        <w:jc w:val="center"/>
        <w:rPr>
          <w:rFonts w:ascii="Arial" w:hAnsi="Arial" w:cs="Arial"/>
          <w:b/>
          <w:bCs/>
          <w:color w:val="FF0000"/>
          <w:lang w:val="es-CO"/>
        </w:rPr>
      </w:pPr>
      <w:r>
        <w:rPr>
          <w:rFonts w:ascii="Arial" w:hAnsi="Arial" w:cs="Arial"/>
          <w:b/>
          <w:bCs/>
          <w:lang w:val="es-CO"/>
        </w:rPr>
        <w:t xml:space="preserve">ANEXOS </w:t>
      </w:r>
      <w:r w:rsidRPr="00AE468A">
        <w:rPr>
          <w:rFonts w:ascii="Arial" w:hAnsi="Arial" w:cs="Arial"/>
          <w:b/>
          <w:bCs/>
          <w:color w:val="FF0000"/>
          <w:lang w:val="es-CO"/>
        </w:rPr>
        <w:t>(opcional)</w:t>
      </w:r>
    </w:p>
    <w:p w14:paraId="4CF789DF" w14:textId="105680CE" w:rsidR="00C4519B" w:rsidRPr="00501741" w:rsidRDefault="00501741" w:rsidP="00C4519B">
      <w:pPr>
        <w:spacing w:after="0" w:line="360" w:lineRule="auto"/>
        <w:jc w:val="both"/>
        <w:rPr>
          <w:rFonts w:ascii="Arial" w:hAnsi="Arial" w:cs="Arial"/>
          <w:color w:val="FF0000"/>
          <w:lang w:val="es-CO"/>
        </w:rPr>
      </w:pPr>
      <w:r w:rsidRPr="00501741">
        <w:rPr>
          <w:rFonts w:ascii="Arial" w:hAnsi="Arial" w:cs="Arial"/>
          <w:color w:val="FF0000"/>
          <w:lang w:val="es-CO"/>
        </w:rPr>
        <w:t>Use anexos si requiere incluir información que, aunque importante, no es indispensable en el cuerpo del documento, por ejemplo, demostraciones matemáticas, información técnica, procedimientos operacionales externos, etc.</w:t>
      </w:r>
    </w:p>
    <w:p w14:paraId="3DB94BB2" w14:textId="77777777" w:rsidR="00C4519B" w:rsidRPr="00501741" w:rsidRDefault="00C4519B" w:rsidP="00C4519B">
      <w:pPr>
        <w:spacing w:after="0" w:line="360" w:lineRule="auto"/>
        <w:jc w:val="both"/>
        <w:rPr>
          <w:rFonts w:ascii="Arial" w:eastAsia="Times New Roman" w:hAnsi="Arial" w:cs="Arial"/>
          <w:b/>
          <w:bCs/>
          <w:lang w:val="es-CO"/>
        </w:rPr>
      </w:pPr>
    </w:p>
    <w:sectPr w:rsidR="00C4519B" w:rsidRPr="00501741" w:rsidSect="00AE468A">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90659" w14:textId="77777777" w:rsidR="00230398" w:rsidRDefault="00230398" w:rsidP="00BB002C">
      <w:pPr>
        <w:spacing w:after="0" w:line="240" w:lineRule="auto"/>
      </w:pPr>
      <w:r>
        <w:separator/>
      </w:r>
    </w:p>
  </w:endnote>
  <w:endnote w:type="continuationSeparator" w:id="0">
    <w:p w14:paraId="754BF623" w14:textId="77777777" w:rsidR="00230398" w:rsidRDefault="00230398" w:rsidP="00B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Inherite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OCCDI P+ Gulliver R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C504" w14:textId="36C3C2D4" w:rsidR="00BB002C" w:rsidRDefault="00BB002C">
    <w:pPr>
      <w:pStyle w:val="Piedepgina"/>
      <w:jc w:val="right"/>
    </w:pPr>
  </w:p>
  <w:p w14:paraId="6A45DF46" w14:textId="77777777" w:rsidR="00BB002C" w:rsidRDefault="00BB002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F912" w14:textId="1BC1179B" w:rsidR="008A58F2" w:rsidRDefault="008A58F2">
    <w:pPr>
      <w:pStyle w:val="Piedepgina"/>
      <w:jc w:val="right"/>
    </w:pPr>
  </w:p>
  <w:p w14:paraId="75A850F2" w14:textId="77777777" w:rsidR="00BB002C" w:rsidRDefault="00BB002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9879"/>
      <w:docPartObj>
        <w:docPartGallery w:val="Page Numbers (Bottom of Page)"/>
        <w:docPartUnique/>
      </w:docPartObj>
    </w:sdtPr>
    <w:sdtEndPr/>
    <w:sdtContent>
      <w:p w14:paraId="6F50434E" w14:textId="2C5C43C0" w:rsidR="008A58F2" w:rsidRDefault="008A58F2">
        <w:pPr>
          <w:pStyle w:val="Piedepgina"/>
          <w:jc w:val="right"/>
        </w:pPr>
        <w:r>
          <w:fldChar w:fldCharType="begin"/>
        </w:r>
        <w:r>
          <w:instrText>PAGE   \* MERGEFORMAT</w:instrText>
        </w:r>
        <w:r>
          <w:fldChar w:fldCharType="separate"/>
        </w:r>
        <w:r w:rsidR="003A4269" w:rsidRPr="003A4269">
          <w:rPr>
            <w:noProof/>
            <w:lang w:val="es-ES"/>
          </w:rPr>
          <w:t>5</w:t>
        </w:r>
        <w:r>
          <w:fldChar w:fldCharType="end"/>
        </w:r>
      </w:p>
    </w:sdtContent>
  </w:sdt>
  <w:p w14:paraId="7532F3C1" w14:textId="77777777" w:rsidR="008A58F2" w:rsidRDefault="008A58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E57B0" w14:textId="77777777" w:rsidR="00230398" w:rsidRDefault="00230398" w:rsidP="00BB002C">
      <w:pPr>
        <w:spacing w:after="0" w:line="240" w:lineRule="auto"/>
      </w:pPr>
      <w:r>
        <w:separator/>
      </w:r>
    </w:p>
  </w:footnote>
  <w:footnote w:type="continuationSeparator" w:id="0">
    <w:p w14:paraId="23997411" w14:textId="77777777" w:rsidR="00230398" w:rsidRDefault="00230398" w:rsidP="00BB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D036" w14:textId="71A380A5" w:rsidR="003E7059" w:rsidRDefault="003E7059">
    <w:pPr>
      <w:pStyle w:val="Encabezado"/>
    </w:pPr>
  </w:p>
  <w:p w14:paraId="1D5708E6" w14:textId="77777777" w:rsidR="003E7059" w:rsidRDefault="003E70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96AF" w14:textId="6C454687" w:rsidR="0088280C" w:rsidRPr="00AE468A" w:rsidRDefault="0088280C" w:rsidP="00AE46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41C2"/>
    <w:multiLevelType w:val="multilevel"/>
    <w:tmpl w:val="D2C8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B324B"/>
    <w:multiLevelType w:val="hybridMultilevel"/>
    <w:tmpl w:val="FED6059C"/>
    <w:lvl w:ilvl="0" w:tplc="0220CC80">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C588C"/>
    <w:multiLevelType w:val="multilevel"/>
    <w:tmpl w:val="70828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BB0502"/>
    <w:multiLevelType w:val="multilevel"/>
    <w:tmpl w:val="B770C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144B7"/>
    <w:multiLevelType w:val="multilevel"/>
    <w:tmpl w:val="A8C0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xtTQ0M7AwNzYyNDZU0lEKTi0uzszPAykwtKwFADAsUdYtAAAA"/>
  </w:docVars>
  <w:rsids>
    <w:rsidRoot w:val="00067320"/>
    <w:rsid w:val="00001070"/>
    <w:rsid w:val="000011C4"/>
    <w:rsid w:val="0000224E"/>
    <w:rsid w:val="00002570"/>
    <w:rsid w:val="000025F5"/>
    <w:rsid w:val="0000363E"/>
    <w:rsid w:val="00003F6B"/>
    <w:rsid w:val="00005F3A"/>
    <w:rsid w:val="00006C7F"/>
    <w:rsid w:val="00006E54"/>
    <w:rsid w:val="00007549"/>
    <w:rsid w:val="00007DCA"/>
    <w:rsid w:val="00007DF5"/>
    <w:rsid w:val="00011214"/>
    <w:rsid w:val="00013527"/>
    <w:rsid w:val="000135CC"/>
    <w:rsid w:val="00013A4A"/>
    <w:rsid w:val="00016048"/>
    <w:rsid w:val="00016330"/>
    <w:rsid w:val="0001733F"/>
    <w:rsid w:val="000174E8"/>
    <w:rsid w:val="00021C26"/>
    <w:rsid w:val="000229B7"/>
    <w:rsid w:val="0002438C"/>
    <w:rsid w:val="00024FF8"/>
    <w:rsid w:val="00026D87"/>
    <w:rsid w:val="0002715E"/>
    <w:rsid w:val="0002792F"/>
    <w:rsid w:val="00027C21"/>
    <w:rsid w:val="00030F7D"/>
    <w:rsid w:val="00032AA7"/>
    <w:rsid w:val="00032D6A"/>
    <w:rsid w:val="00034A1B"/>
    <w:rsid w:val="000350B9"/>
    <w:rsid w:val="000375F4"/>
    <w:rsid w:val="00037A65"/>
    <w:rsid w:val="00037AE7"/>
    <w:rsid w:val="0004472B"/>
    <w:rsid w:val="00044EED"/>
    <w:rsid w:val="00045B3D"/>
    <w:rsid w:val="00046590"/>
    <w:rsid w:val="00046B39"/>
    <w:rsid w:val="00051384"/>
    <w:rsid w:val="00051567"/>
    <w:rsid w:val="00051AB8"/>
    <w:rsid w:val="00052A96"/>
    <w:rsid w:val="00054277"/>
    <w:rsid w:val="00055452"/>
    <w:rsid w:val="0005615F"/>
    <w:rsid w:val="000562D4"/>
    <w:rsid w:val="00056816"/>
    <w:rsid w:val="00061A4F"/>
    <w:rsid w:val="00061C88"/>
    <w:rsid w:val="000625C1"/>
    <w:rsid w:val="00062A0D"/>
    <w:rsid w:val="00062F6B"/>
    <w:rsid w:val="00064AA8"/>
    <w:rsid w:val="00064C0E"/>
    <w:rsid w:val="0006610F"/>
    <w:rsid w:val="00066119"/>
    <w:rsid w:val="0006720B"/>
    <w:rsid w:val="00067303"/>
    <w:rsid w:val="00067320"/>
    <w:rsid w:val="00072B86"/>
    <w:rsid w:val="000732FF"/>
    <w:rsid w:val="00073842"/>
    <w:rsid w:val="00073BD0"/>
    <w:rsid w:val="00074655"/>
    <w:rsid w:val="00075CED"/>
    <w:rsid w:val="000773F7"/>
    <w:rsid w:val="00077925"/>
    <w:rsid w:val="00081326"/>
    <w:rsid w:val="00083B46"/>
    <w:rsid w:val="00084685"/>
    <w:rsid w:val="000853C7"/>
    <w:rsid w:val="000854E0"/>
    <w:rsid w:val="0008664D"/>
    <w:rsid w:val="0008710B"/>
    <w:rsid w:val="00087415"/>
    <w:rsid w:val="0009057E"/>
    <w:rsid w:val="00092704"/>
    <w:rsid w:val="00093DB9"/>
    <w:rsid w:val="00096C53"/>
    <w:rsid w:val="00097267"/>
    <w:rsid w:val="00097332"/>
    <w:rsid w:val="00097D53"/>
    <w:rsid w:val="000A0AD1"/>
    <w:rsid w:val="000A1118"/>
    <w:rsid w:val="000A1272"/>
    <w:rsid w:val="000A2678"/>
    <w:rsid w:val="000A363D"/>
    <w:rsid w:val="000A52ED"/>
    <w:rsid w:val="000A57AE"/>
    <w:rsid w:val="000A6FC3"/>
    <w:rsid w:val="000A7004"/>
    <w:rsid w:val="000B10D9"/>
    <w:rsid w:val="000B1987"/>
    <w:rsid w:val="000B4013"/>
    <w:rsid w:val="000C0C96"/>
    <w:rsid w:val="000C0F30"/>
    <w:rsid w:val="000C12F7"/>
    <w:rsid w:val="000C1632"/>
    <w:rsid w:val="000C1A41"/>
    <w:rsid w:val="000C1EB2"/>
    <w:rsid w:val="000C1ED7"/>
    <w:rsid w:val="000C32F8"/>
    <w:rsid w:val="000C4A1D"/>
    <w:rsid w:val="000C576B"/>
    <w:rsid w:val="000C5977"/>
    <w:rsid w:val="000C712B"/>
    <w:rsid w:val="000D0335"/>
    <w:rsid w:val="000D0832"/>
    <w:rsid w:val="000D1033"/>
    <w:rsid w:val="000D43C1"/>
    <w:rsid w:val="000D6E3F"/>
    <w:rsid w:val="000D7E00"/>
    <w:rsid w:val="000E0274"/>
    <w:rsid w:val="000E086B"/>
    <w:rsid w:val="000E1DB4"/>
    <w:rsid w:val="000E56BE"/>
    <w:rsid w:val="000F09EF"/>
    <w:rsid w:val="000F139F"/>
    <w:rsid w:val="000F27C6"/>
    <w:rsid w:val="000F339D"/>
    <w:rsid w:val="000F3F37"/>
    <w:rsid w:val="000F429D"/>
    <w:rsid w:val="000F4372"/>
    <w:rsid w:val="000F4CD3"/>
    <w:rsid w:val="000F7EA3"/>
    <w:rsid w:val="001009DE"/>
    <w:rsid w:val="001017B1"/>
    <w:rsid w:val="001036E1"/>
    <w:rsid w:val="00103FB8"/>
    <w:rsid w:val="00105362"/>
    <w:rsid w:val="00105636"/>
    <w:rsid w:val="00105983"/>
    <w:rsid w:val="001065AD"/>
    <w:rsid w:val="00110A20"/>
    <w:rsid w:val="001113AD"/>
    <w:rsid w:val="001121D2"/>
    <w:rsid w:val="00112F14"/>
    <w:rsid w:val="00112FA0"/>
    <w:rsid w:val="0011456D"/>
    <w:rsid w:val="001146F3"/>
    <w:rsid w:val="00114DD5"/>
    <w:rsid w:val="00120194"/>
    <w:rsid w:val="001201B6"/>
    <w:rsid w:val="0012170A"/>
    <w:rsid w:val="001259EA"/>
    <w:rsid w:val="00125BB3"/>
    <w:rsid w:val="00125E02"/>
    <w:rsid w:val="00127964"/>
    <w:rsid w:val="001300F5"/>
    <w:rsid w:val="001303DF"/>
    <w:rsid w:val="00132E34"/>
    <w:rsid w:val="001334B7"/>
    <w:rsid w:val="001338DE"/>
    <w:rsid w:val="001345DF"/>
    <w:rsid w:val="00135280"/>
    <w:rsid w:val="001357F4"/>
    <w:rsid w:val="00136FF5"/>
    <w:rsid w:val="00137D67"/>
    <w:rsid w:val="00141076"/>
    <w:rsid w:val="00142DEE"/>
    <w:rsid w:val="00142F3C"/>
    <w:rsid w:val="001448ED"/>
    <w:rsid w:val="00144921"/>
    <w:rsid w:val="00145782"/>
    <w:rsid w:val="00147057"/>
    <w:rsid w:val="00147D41"/>
    <w:rsid w:val="00151235"/>
    <w:rsid w:val="00151FF2"/>
    <w:rsid w:val="00152C31"/>
    <w:rsid w:val="0015682B"/>
    <w:rsid w:val="00157780"/>
    <w:rsid w:val="00160473"/>
    <w:rsid w:val="00160DA6"/>
    <w:rsid w:val="00160EFF"/>
    <w:rsid w:val="00161C25"/>
    <w:rsid w:val="00162BB7"/>
    <w:rsid w:val="00162C39"/>
    <w:rsid w:val="00163844"/>
    <w:rsid w:val="00164C80"/>
    <w:rsid w:val="001661AD"/>
    <w:rsid w:val="001665DB"/>
    <w:rsid w:val="00166881"/>
    <w:rsid w:val="00173106"/>
    <w:rsid w:val="00174913"/>
    <w:rsid w:val="001751B4"/>
    <w:rsid w:val="00175768"/>
    <w:rsid w:val="001820C1"/>
    <w:rsid w:val="00182480"/>
    <w:rsid w:val="001828E9"/>
    <w:rsid w:val="00184C26"/>
    <w:rsid w:val="001851EC"/>
    <w:rsid w:val="0018636D"/>
    <w:rsid w:val="0019020F"/>
    <w:rsid w:val="00192114"/>
    <w:rsid w:val="00192D35"/>
    <w:rsid w:val="00196736"/>
    <w:rsid w:val="00197A84"/>
    <w:rsid w:val="00197B89"/>
    <w:rsid w:val="001A17FC"/>
    <w:rsid w:val="001A46E9"/>
    <w:rsid w:val="001A517B"/>
    <w:rsid w:val="001A779D"/>
    <w:rsid w:val="001A7952"/>
    <w:rsid w:val="001A7996"/>
    <w:rsid w:val="001A7EBC"/>
    <w:rsid w:val="001B02B3"/>
    <w:rsid w:val="001B2FD2"/>
    <w:rsid w:val="001B58F2"/>
    <w:rsid w:val="001B7AD7"/>
    <w:rsid w:val="001C050F"/>
    <w:rsid w:val="001C11EE"/>
    <w:rsid w:val="001C25DD"/>
    <w:rsid w:val="001C6A64"/>
    <w:rsid w:val="001C7DB4"/>
    <w:rsid w:val="001D21FA"/>
    <w:rsid w:val="001D3592"/>
    <w:rsid w:val="001D4964"/>
    <w:rsid w:val="001D570D"/>
    <w:rsid w:val="001D59FF"/>
    <w:rsid w:val="001D7F8E"/>
    <w:rsid w:val="001E0E3D"/>
    <w:rsid w:val="001E1C10"/>
    <w:rsid w:val="001E311A"/>
    <w:rsid w:val="001E3F42"/>
    <w:rsid w:val="001E4409"/>
    <w:rsid w:val="001F0C25"/>
    <w:rsid w:val="001F15A0"/>
    <w:rsid w:val="001F1A25"/>
    <w:rsid w:val="001F2923"/>
    <w:rsid w:val="001F452F"/>
    <w:rsid w:val="001F554E"/>
    <w:rsid w:val="001F77B5"/>
    <w:rsid w:val="001F7B1A"/>
    <w:rsid w:val="00200C5E"/>
    <w:rsid w:val="00202C05"/>
    <w:rsid w:val="002059A5"/>
    <w:rsid w:val="002069DB"/>
    <w:rsid w:val="00210BFF"/>
    <w:rsid w:val="00211D05"/>
    <w:rsid w:val="00211E76"/>
    <w:rsid w:val="002120BD"/>
    <w:rsid w:val="002146AC"/>
    <w:rsid w:val="00214B34"/>
    <w:rsid w:val="00214BEC"/>
    <w:rsid w:val="00215681"/>
    <w:rsid w:val="00216E0D"/>
    <w:rsid w:val="00217795"/>
    <w:rsid w:val="00217E30"/>
    <w:rsid w:val="00221906"/>
    <w:rsid w:val="002221EF"/>
    <w:rsid w:val="00223343"/>
    <w:rsid w:val="0022511F"/>
    <w:rsid w:val="0022550E"/>
    <w:rsid w:val="00225E6F"/>
    <w:rsid w:val="00227A7C"/>
    <w:rsid w:val="00230398"/>
    <w:rsid w:val="002305B6"/>
    <w:rsid w:val="00230AA4"/>
    <w:rsid w:val="00232135"/>
    <w:rsid w:val="002338F5"/>
    <w:rsid w:val="00233EC3"/>
    <w:rsid w:val="0023729B"/>
    <w:rsid w:val="00237917"/>
    <w:rsid w:val="00243007"/>
    <w:rsid w:val="00244026"/>
    <w:rsid w:val="002442BF"/>
    <w:rsid w:val="00246C4E"/>
    <w:rsid w:val="00246F25"/>
    <w:rsid w:val="0025176B"/>
    <w:rsid w:val="002542C2"/>
    <w:rsid w:val="0025499A"/>
    <w:rsid w:val="00256322"/>
    <w:rsid w:val="002565F9"/>
    <w:rsid w:val="002574FA"/>
    <w:rsid w:val="00257A4A"/>
    <w:rsid w:val="002614B4"/>
    <w:rsid w:val="00261E14"/>
    <w:rsid w:val="002623EB"/>
    <w:rsid w:val="00262D47"/>
    <w:rsid w:val="002643EB"/>
    <w:rsid w:val="00266E3A"/>
    <w:rsid w:val="002704CE"/>
    <w:rsid w:val="0027084E"/>
    <w:rsid w:val="0027222B"/>
    <w:rsid w:val="00272833"/>
    <w:rsid w:val="0028106A"/>
    <w:rsid w:val="00281843"/>
    <w:rsid w:val="00281C55"/>
    <w:rsid w:val="00282760"/>
    <w:rsid w:val="00282998"/>
    <w:rsid w:val="002840A0"/>
    <w:rsid w:val="002852F7"/>
    <w:rsid w:val="00285B39"/>
    <w:rsid w:val="0029092B"/>
    <w:rsid w:val="0029237F"/>
    <w:rsid w:val="00292A62"/>
    <w:rsid w:val="0029421C"/>
    <w:rsid w:val="002946FA"/>
    <w:rsid w:val="00294FA5"/>
    <w:rsid w:val="00297BE1"/>
    <w:rsid w:val="00297D8C"/>
    <w:rsid w:val="002A0B40"/>
    <w:rsid w:val="002A0E76"/>
    <w:rsid w:val="002A1556"/>
    <w:rsid w:val="002A3B6E"/>
    <w:rsid w:val="002A45DA"/>
    <w:rsid w:val="002A5E54"/>
    <w:rsid w:val="002A67CD"/>
    <w:rsid w:val="002A731A"/>
    <w:rsid w:val="002B0F36"/>
    <w:rsid w:val="002B356F"/>
    <w:rsid w:val="002B68D0"/>
    <w:rsid w:val="002B6A2C"/>
    <w:rsid w:val="002B7A8A"/>
    <w:rsid w:val="002C117A"/>
    <w:rsid w:val="002C1C9E"/>
    <w:rsid w:val="002C1F05"/>
    <w:rsid w:val="002C22E6"/>
    <w:rsid w:val="002C2D06"/>
    <w:rsid w:val="002C3526"/>
    <w:rsid w:val="002C3887"/>
    <w:rsid w:val="002C463E"/>
    <w:rsid w:val="002C47D9"/>
    <w:rsid w:val="002C4B9D"/>
    <w:rsid w:val="002C5343"/>
    <w:rsid w:val="002C5CD3"/>
    <w:rsid w:val="002C6AAF"/>
    <w:rsid w:val="002C719E"/>
    <w:rsid w:val="002C788C"/>
    <w:rsid w:val="002D02C6"/>
    <w:rsid w:val="002D14B0"/>
    <w:rsid w:val="002D271C"/>
    <w:rsid w:val="002D5136"/>
    <w:rsid w:val="002D7F7D"/>
    <w:rsid w:val="002E19F1"/>
    <w:rsid w:val="002E1CD1"/>
    <w:rsid w:val="002E200C"/>
    <w:rsid w:val="002E32AD"/>
    <w:rsid w:val="002E54DD"/>
    <w:rsid w:val="002E5CA6"/>
    <w:rsid w:val="002E70ED"/>
    <w:rsid w:val="002F02AB"/>
    <w:rsid w:val="002F1113"/>
    <w:rsid w:val="002F12ED"/>
    <w:rsid w:val="002F151E"/>
    <w:rsid w:val="002F1D65"/>
    <w:rsid w:val="002F1D67"/>
    <w:rsid w:val="002F31A3"/>
    <w:rsid w:val="002F46BC"/>
    <w:rsid w:val="00301089"/>
    <w:rsid w:val="00302548"/>
    <w:rsid w:val="00303069"/>
    <w:rsid w:val="00303267"/>
    <w:rsid w:val="003042F2"/>
    <w:rsid w:val="00304D2C"/>
    <w:rsid w:val="00304D3F"/>
    <w:rsid w:val="00305B37"/>
    <w:rsid w:val="00311A74"/>
    <w:rsid w:val="00312BE0"/>
    <w:rsid w:val="0031539A"/>
    <w:rsid w:val="0031546A"/>
    <w:rsid w:val="00315B38"/>
    <w:rsid w:val="00316CB9"/>
    <w:rsid w:val="00316F88"/>
    <w:rsid w:val="00317EFC"/>
    <w:rsid w:val="00320079"/>
    <w:rsid w:val="00320457"/>
    <w:rsid w:val="00321240"/>
    <w:rsid w:val="00322E60"/>
    <w:rsid w:val="0032335A"/>
    <w:rsid w:val="00325D2F"/>
    <w:rsid w:val="00326CAF"/>
    <w:rsid w:val="00326E22"/>
    <w:rsid w:val="00327889"/>
    <w:rsid w:val="00327F69"/>
    <w:rsid w:val="00330E85"/>
    <w:rsid w:val="00331903"/>
    <w:rsid w:val="00331B20"/>
    <w:rsid w:val="00331CED"/>
    <w:rsid w:val="0033420E"/>
    <w:rsid w:val="00334944"/>
    <w:rsid w:val="00335A7C"/>
    <w:rsid w:val="0034021F"/>
    <w:rsid w:val="00340A3C"/>
    <w:rsid w:val="00340DBB"/>
    <w:rsid w:val="0034147C"/>
    <w:rsid w:val="00341955"/>
    <w:rsid w:val="00342DB0"/>
    <w:rsid w:val="00343108"/>
    <w:rsid w:val="00343D44"/>
    <w:rsid w:val="003509FD"/>
    <w:rsid w:val="00351EFC"/>
    <w:rsid w:val="003527FF"/>
    <w:rsid w:val="00352E1A"/>
    <w:rsid w:val="003552A7"/>
    <w:rsid w:val="00355920"/>
    <w:rsid w:val="00357CB0"/>
    <w:rsid w:val="0036259C"/>
    <w:rsid w:val="00364FD7"/>
    <w:rsid w:val="00366D62"/>
    <w:rsid w:val="00366E37"/>
    <w:rsid w:val="00367129"/>
    <w:rsid w:val="003701AF"/>
    <w:rsid w:val="00370310"/>
    <w:rsid w:val="00370F7F"/>
    <w:rsid w:val="0037107E"/>
    <w:rsid w:val="003738AC"/>
    <w:rsid w:val="00375791"/>
    <w:rsid w:val="00375FE5"/>
    <w:rsid w:val="00376350"/>
    <w:rsid w:val="00376DD1"/>
    <w:rsid w:val="00377239"/>
    <w:rsid w:val="003772D5"/>
    <w:rsid w:val="00381149"/>
    <w:rsid w:val="00381D89"/>
    <w:rsid w:val="00383311"/>
    <w:rsid w:val="0038418A"/>
    <w:rsid w:val="003843E2"/>
    <w:rsid w:val="00385D7F"/>
    <w:rsid w:val="003863B2"/>
    <w:rsid w:val="00387217"/>
    <w:rsid w:val="00390474"/>
    <w:rsid w:val="003938BB"/>
    <w:rsid w:val="0039403A"/>
    <w:rsid w:val="00397639"/>
    <w:rsid w:val="00397FEE"/>
    <w:rsid w:val="003A00A3"/>
    <w:rsid w:val="003A3088"/>
    <w:rsid w:val="003A3762"/>
    <w:rsid w:val="003A4269"/>
    <w:rsid w:val="003A4310"/>
    <w:rsid w:val="003A545E"/>
    <w:rsid w:val="003A72A8"/>
    <w:rsid w:val="003B2373"/>
    <w:rsid w:val="003B2C4B"/>
    <w:rsid w:val="003B3C6C"/>
    <w:rsid w:val="003B6323"/>
    <w:rsid w:val="003C2208"/>
    <w:rsid w:val="003C31D8"/>
    <w:rsid w:val="003C4DD8"/>
    <w:rsid w:val="003C4F80"/>
    <w:rsid w:val="003C52F5"/>
    <w:rsid w:val="003C5331"/>
    <w:rsid w:val="003C5C01"/>
    <w:rsid w:val="003C67CB"/>
    <w:rsid w:val="003C6F02"/>
    <w:rsid w:val="003C7F46"/>
    <w:rsid w:val="003D0ABA"/>
    <w:rsid w:val="003D0AC9"/>
    <w:rsid w:val="003D115C"/>
    <w:rsid w:val="003D1C7A"/>
    <w:rsid w:val="003D3598"/>
    <w:rsid w:val="003D3618"/>
    <w:rsid w:val="003D37A7"/>
    <w:rsid w:val="003D4C8C"/>
    <w:rsid w:val="003E2488"/>
    <w:rsid w:val="003E3705"/>
    <w:rsid w:val="003E6B9A"/>
    <w:rsid w:val="003E7059"/>
    <w:rsid w:val="003E78E2"/>
    <w:rsid w:val="003E7BCD"/>
    <w:rsid w:val="003F11F6"/>
    <w:rsid w:val="003F1921"/>
    <w:rsid w:val="003F4D9E"/>
    <w:rsid w:val="003F503B"/>
    <w:rsid w:val="003F61D0"/>
    <w:rsid w:val="003F6D6A"/>
    <w:rsid w:val="00402679"/>
    <w:rsid w:val="0040301E"/>
    <w:rsid w:val="00403BF1"/>
    <w:rsid w:val="00404D21"/>
    <w:rsid w:val="004060A1"/>
    <w:rsid w:val="004124D7"/>
    <w:rsid w:val="004126D4"/>
    <w:rsid w:val="004168E9"/>
    <w:rsid w:val="004179A8"/>
    <w:rsid w:val="00417C7B"/>
    <w:rsid w:val="00421574"/>
    <w:rsid w:val="004215ED"/>
    <w:rsid w:val="00421A01"/>
    <w:rsid w:val="0042482A"/>
    <w:rsid w:val="0042495C"/>
    <w:rsid w:val="00425D3C"/>
    <w:rsid w:val="00427670"/>
    <w:rsid w:val="00431BD7"/>
    <w:rsid w:val="00432321"/>
    <w:rsid w:val="0043362D"/>
    <w:rsid w:val="004344DF"/>
    <w:rsid w:val="0044151E"/>
    <w:rsid w:val="004419F6"/>
    <w:rsid w:val="00441EA1"/>
    <w:rsid w:val="004432FD"/>
    <w:rsid w:val="0044361D"/>
    <w:rsid w:val="0044442F"/>
    <w:rsid w:val="004469F2"/>
    <w:rsid w:val="0044788C"/>
    <w:rsid w:val="00447ADA"/>
    <w:rsid w:val="00452F8A"/>
    <w:rsid w:val="00453BC3"/>
    <w:rsid w:val="00454648"/>
    <w:rsid w:val="004557E0"/>
    <w:rsid w:val="00460357"/>
    <w:rsid w:val="00461E50"/>
    <w:rsid w:val="00462C97"/>
    <w:rsid w:val="00463B52"/>
    <w:rsid w:val="00464C9F"/>
    <w:rsid w:val="00467372"/>
    <w:rsid w:val="004701C8"/>
    <w:rsid w:val="00472594"/>
    <w:rsid w:val="00473612"/>
    <w:rsid w:val="004819B4"/>
    <w:rsid w:val="004827E8"/>
    <w:rsid w:val="00482D5D"/>
    <w:rsid w:val="00484B16"/>
    <w:rsid w:val="00484B58"/>
    <w:rsid w:val="00484B9B"/>
    <w:rsid w:val="00484BC8"/>
    <w:rsid w:val="00486EAA"/>
    <w:rsid w:val="0049247E"/>
    <w:rsid w:val="00494112"/>
    <w:rsid w:val="00496125"/>
    <w:rsid w:val="004A0817"/>
    <w:rsid w:val="004A5193"/>
    <w:rsid w:val="004A585A"/>
    <w:rsid w:val="004B1605"/>
    <w:rsid w:val="004B5107"/>
    <w:rsid w:val="004B6EED"/>
    <w:rsid w:val="004C1535"/>
    <w:rsid w:val="004C20D0"/>
    <w:rsid w:val="004C47A7"/>
    <w:rsid w:val="004C56DA"/>
    <w:rsid w:val="004C5D84"/>
    <w:rsid w:val="004C5FD8"/>
    <w:rsid w:val="004C646A"/>
    <w:rsid w:val="004C7DCA"/>
    <w:rsid w:val="004D0D27"/>
    <w:rsid w:val="004D0DFE"/>
    <w:rsid w:val="004D1356"/>
    <w:rsid w:val="004D14E8"/>
    <w:rsid w:val="004D28CF"/>
    <w:rsid w:val="004D34C7"/>
    <w:rsid w:val="004D614C"/>
    <w:rsid w:val="004D6916"/>
    <w:rsid w:val="004D6F42"/>
    <w:rsid w:val="004D7101"/>
    <w:rsid w:val="004D7258"/>
    <w:rsid w:val="004D7CDD"/>
    <w:rsid w:val="004E0AD4"/>
    <w:rsid w:val="004E2EF1"/>
    <w:rsid w:val="004E4473"/>
    <w:rsid w:val="004E454F"/>
    <w:rsid w:val="004E467F"/>
    <w:rsid w:val="004E5DC8"/>
    <w:rsid w:val="004E5E9B"/>
    <w:rsid w:val="004E5ED7"/>
    <w:rsid w:val="004E6231"/>
    <w:rsid w:val="004E7934"/>
    <w:rsid w:val="004F100E"/>
    <w:rsid w:val="004F39B4"/>
    <w:rsid w:val="004F43C3"/>
    <w:rsid w:val="004F5FCD"/>
    <w:rsid w:val="004F70D3"/>
    <w:rsid w:val="004F740C"/>
    <w:rsid w:val="00500E7A"/>
    <w:rsid w:val="00501741"/>
    <w:rsid w:val="0050331C"/>
    <w:rsid w:val="00503F28"/>
    <w:rsid w:val="00506072"/>
    <w:rsid w:val="00506436"/>
    <w:rsid w:val="00506466"/>
    <w:rsid w:val="00506EEF"/>
    <w:rsid w:val="00510938"/>
    <w:rsid w:val="00510A8A"/>
    <w:rsid w:val="00510B2F"/>
    <w:rsid w:val="00512AD3"/>
    <w:rsid w:val="0051324E"/>
    <w:rsid w:val="0051461D"/>
    <w:rsid w:val="00515A3F"/>
    <w:rsid w:val="00516DF5"/>
    <w:rsid w:val="00517AAF"/>
    <w:rsid w:val="00517E01"/>
    <w:rsid w:val="0052058C"/>
    <w:rsid w:val="00520EC9"/>
    <w:rsid w:val="00521DC3"/>
    <w:rsid w:val="005224B7"/>
    <w:rsid w:val="00523313"/>
    <w:rsid w:val="005255D4"/>
    <w:rsid w:val="00525F77"/>
    <w:rsid w:val="00527332"/>
    <w:rsid w:val="00530D3B"/>
    <w:rsid w:val="005310A0"/>
    <w:rsid w:val="0053139B"/>
    <w:rsid w:val="0053234F"/>
    <w:rsid w:val="005330FD"/>
    <w:rsid w:val="005333E0"/>
    <w:rsid w:val="0053529B"/>
    <w:rsid w:val="00535366"/>
    <w:rsid w:val="00535A9C"/>
    <w:rsid w:val="00540BC0"/>
    <w:rsid w:val="00544B05"/>
    <w:rsid w:val="00544C68"/>
    <w:rsid w:val="00545B64"/>
    <w:rsid w:val="00546765"/>
    <w:rsid w:val="005478E2"/>
    <w:rsid w:val="0055062C"/>
    <w:rsid w:val="00551F1E"/>
    <w:rsid w:val="005522DD"/>
    <w:rsid w:val="005526C3"/>
    <w:rsid w:val="0055333D"/>
    <w:rsid w:val="00553E37"/>
    <w:rsid w:val="00554E48"/>
    <w:rsid w:val="00555CB9"/>
    <w:rsid w:val="00555DC1"/>
    <w:rsid w:val="00556513"/>
    <w:rsid w:val="0056104F"/>
    <w:rsid w:val="005618F9"/>
    <w:rsid w:val="0056313E"/>
    <w:rsid w:val="00563FB4"/>
    <w:rsid w:val="00564F10"/>
    <w:rsid w:val="00566298"/>
    <w:rsid w:val="00567204"/>
    <w:rsid w:val="005672FB"/>
    <w:rsid w:val="005678D9"/>
    <w:rsid w:val="00567C79"/>
    <w:rsid w:val="00567F62"/>
    <w:rsid w:val="00567F83"/>
    <w:rsid w:val="00570138"/>
    <w:rsid w:val="005719B3"/>
    <w:rsid w:val="00572A81"/>
    <w:rsid w:val="005744F7"/>
    <w:rsid w:val="00574BC4"/>
    <w:rsid w:val="005752B4"/>
    <w:rsid w:val="00575D07"/>
    <w:rsid w:val="005829F5"/>
    <w:rsid w:val="00582EE1"/>
    <w:rsid w:val="005864B7"/>
    <w:rsid w:val="00586E92"/>
    <w:rsid w:val="0058713D"/>
    <w:rsid w:val="00592766"/>
    <w:rsid w:val="00592855"/>
    <w:rsid w:val="00594D70"/>
    <w:rsid w:val="0059696C"/>
    <w:rsid w:val="00597864"/>
    <w:rsid w:val="00597930"/>
    <w:rsid w:val="005A195A"/>
    <w:rsid w:val="005A22A2"/>
    <w:rsid w:val="005A58BE"/>
    <w:rsid w:val="005B1A46"/>
    <w:rsid w:val="005B2AE8"/>
    <w:rsid w:val="005B34F1"/>
    <w:rsid w:val="005B42C0"/>
    <w:rsid w:val="005B4474"/>
    <w:rsid w:val="005B50AC"/>
    <w:rsid w:val="005B56B9"/>
    <w:rsid w:val="005C0E9F"/>
    <w:rsid w:val="005C134C"/>
    <w:rsid w:val="005C20A1"/>
    <w:rsid w:val="005C3251"/>
    <w:rsid w:val="005C3443"/>
    <w:rsid w:val="005C4757"/>
    <w:rsid w:val="005C4A9E"/>
    <w:rsid w:val="005C4ED5"/>
    <w:rsid w:val="005C5520"/>
    <w:rsid w:val="005C5685"/>
    <w:rsid w:val="005C5D1A"/>
    <w:rsid w:val="005C68E1"/>
    <w:rsid w:val="005D0202"/>
    <w:rsid w:val="005D0337"/>
    <w:rsid w:val="005D149C"/>
    <w:rsid w:val="005D32D9"/>
    <w:rsid w:val="005D32DE"/>
    <w:rsid w:val="005D54C1"/>
    <w:rsid w:val="005D6861"/>
    <w:rsid w:val="005D6E42"/>
    <w:rsid w:val="005E1EE2"/>
    <w:rsid w:val="005E2466"/>
    <w:rsid w:val="005E3FE4"/>
    <w:rsid w:val="005E4AC1"/>
    <w:rsid w:val="005E587E"/>
    <w:rsid w:val="005E5C43"/>
    <w:rsid w:val="005E6570"/>
    <w:rsid w:val="005E6FB2"/>
    <w:rsid w:val="005F05BB"/>
    <w:rsid w:val="005F1933"/>
    <w:rsid w:val="005F2024"/>
    <w:rsid w:val="005F2641"/>
    <w:rsid w:val="005F2A87"/>
    <w:rsid w:val="005F2DAC"/>
    <w:rsid w:val="005F55CC"/>
    <w:rsid w:val="006009DB"/>
    <w:rsid w:val="00602C09"/>
    <w:rsid w:val="00605869"/>
    <w:rsid w:val="0060626A"/>
    <w:rsid w:val="00607868"/>
    <w:rsid w:val="006100C7"/>
    <w:rsid w:val="006101B8"/>
    <w:rsid w:val="006116AC"/>
    <w:rsid w:val="00611D7C"/>
    <w:rsid w:val="006132B7"/>
    <w:rsid w:val="00613BD1"/>
    <w:rsid w:val="0061482B"/>
    <w:rsid w:val="0061623B"/>
    <w:rsid w:val="006165FA"/>
    <w:rsid w:val="00617412"/>
    <w:rsid w:val="00620150"/>
    <w:rsid w:val="006207D3"/>
    <w:rsid w:val="00620A94"/>
    <w:rsid w:val="00620F8A"/>
    <w:rsid w:val="006219C4"/>
    <w:rsid w:val="0062289D"/>
    <w:rsid w:val="0062613D"/>
    <w:rsid w:val="0062664E"/>
    <w:rsid w:val="0063230A"/>
    <w:rsid w:val="00633742"/>
    <w:rsid w:val="0063416D"/>
    <w:rsid w:val="00636A61"/>
    <w:rsid w:val="0063722A"/>
    <w:rsid w:val="00637C9D"/>
    <w:rsid w:val="0064041C"/>
    <w:rsid w:val="00642116"/>
    <w:rsid w:val="006426BE"/>
    <w:rsid w:val="0064272C"/>
    <w:rsid w:val="0064429E"/>
    <w:rsid w:val="006454C8"/>
    <w:rsid w:val="0064660B"/>
    <w:rsid w:val="00652EDA"/>
    <w:rsid w:val="00655165"/>
    <w:rsid w:val="00656A24"/>
    <w:rsid w:val="00656B58"/>
    <w:rsid w:val="00657E56"/>
    <w:rsid w:val="006600BC"/>
    <w:rsid w:val="006601DE"/>
    <w:rsid w:val="0066184F"/>
    <w:rsid w:val="00661C17"/>
    <w:rsid w:val="00662D4F"/>
    <w:rsid w:val="00665640"/>
    <w:rsid w:val="0066757F"/>
    <w:rsid w:val="00673B48"/>
    <w:rsid w:val="00674DC1"/>
    <w:rsid w:val="00676A0C"/>
    <w:rsid w:val="00677411"/>
    <w:rsid w:val="0067781D"/>
    <w:rsid w:val="0068040D"/>
    <w:rsid w:val="0068107F"/>
    <w:rsid w:val="00681284"/>
    <w:rsid w:val="0068291D"/>
    <w:rsid w:val="00683241"/>
    <w:rsid w:val="00684168"/>
    <w:rsid w:val="00684A14"/>
    <w:rsid w:val="006865B7"/>
    <w:rsid w:val="006867E1"/>
    <w:rsid w:val="00686EB8"/>
    <w:rsid w:val="00687CD0"/>
    <w:rsid w:val="00690215"/>
    <w:rsid w:val="00690A74"/>
    <w:rsid w:val="006911D9"/>
    <w:rsid w:val="006912E5"/>
    <w:rsid w:val="006932EF"/>
    <w:rsid w:val="006936ED"/>
    <w:rsid w:val="00696939"/>
    <w:rsid w:val="006A05F8"/>
    <w:rsid w:val="006A074B"/>
    <w:rsid w:val="006A0CAD"/>
    <w:rsid w:val="006A0E9E"/>
    <w:rsid w:val="006A24A3"/>
    <w:rsid w:val="006A28B9"/>
    <w:rsid w:val="006A49B6"/>
    <w:rsid w:val="006A4DDC"/>
    <w:rsid w:val="006B0979"/>
    <w:rsid w:val="006B1D35"/>
    <w:rsid w:val="006B23C0"/>
    <w:rsid w:val="006B27F6"/>
    <w:rsid w:val="006B32CF"/>
    <w:rsid w:val="006B363C"/>
    <w:rsid w:val="006B6C25"/>
    <w:rsid w:val="006B6F6B"/>
    <w:rsid w:val="006B7694"/>
    <w:rsid w:val="006C03DB"/>
    <w:rsid w:val="006C14F8"/>
    <w:rsid w:val="006C384B"/>
    <w:rsid w:val="006D039F"/>
    <w:rsid w:val="006D25F1"/>
    <w:rsid w:val="006D3290"/>
    <w:rsid w:val="006D4931"/>
    <w:rsid w:val="006D6CBB"/>
    <w:rsid w:val="006D723B"/>
    <w:rsid w:val="006E182C"/>
    <w:rsid w:val="006E2951"/>
    <w:rsid w:val="006E3E2C"/>
    <w:rsid w:val="006E4B2E"/>
    <w:rsid w:val="006E5D6B"/>
    <w:rsid w:val="006E5E7E"/>
    <w:rsid w:val="006E6263"/>
    <w:rsid w:val="006E6FCA"/>
    <w:rsid w:val="006E7508"/>
    <w:rsid w:val="006F0D8E"/>
    <w:rsid w:val="006F19A3"/>
    <w:rsid w:val="006F23C6"/>
    <w:rsid w:val="006F3546"/>
    <w:rsid w:val="006F6607"/>
    <w:rsid w:val="006F7556"/>
    <w:rsid w:val="007010AA"/>
    <w:rsid w:val="007024E6"/>
    <w:rsid w:val="00702B02"/>
    <w:rsid w:val="00702F53"/>
    <w:rsid w:val="0070439D"/>
    <w:rsid w:val="00706A4C"/>
    <w:rsid w:val="00706C4E"/>
    <w:rsid w:val="007079C5"/>
    <w:rsid w:val="00707CD1"/>
    <w:rsid w:val="007104F4"/>
    <w:rsid w:val="0071115E"/>
    <w:rsid w:val="0071132B"/>
    <w:rsid w:val="007115C4"/>
    <w:rsid w:val="00711BC3"/>
    <w:rsid w:val="00712091"/>
    <w:rsid w:val="00712BAD"/>
    <w:rsid w:val="00712E92"/>
    <w:rsid w:val="00713D6A"/>
    <w:rsid w:val="0071437B"/>
    <w:rsid w:val="007157EC"/>
    <w:rsid w:val="00715B2A"/>
    <w:rsid w:val="007167F5"/>
    <w:rsid w:val="00716B0A"/>
    <w:rsid w:val="007202B5"/>
    <w:rsid w:val="007223C0"/>
    <w:rsid w:val="00723DDB"/>
    <w:rsid w:val="00725266"/>
    <w:rsid w:val="0072545E"/>
    <w:rsid w:val="00725C5C"/>
    <w:rsid w:val="00725E86"/>
    <w:rsid w:val="0072736D"/>
    <w:rsid w:val="00730362"/>
    <w:rsid w:val="007341BC"/>
    <w:rsid w:val="007352E5"/>
    <w:rsid w:val="0073579B"/>
    <w:rsid w:val="0074093A"/>
    <w:rsid w:val="0074310E"/>
    <w:rsid w:val="00743645"/>
    <w:rsid w:val="00744FD8"/>
    <w:rsid w:val="00745EC0"/>
    <w:rsid w:val="00747261"/>
    <w:rsid w:val="00747C00"/>
    <w:rsid w:val="00750786"/>
    <w:rsid w:val="0075168E"/>
    <w:rsid w:val="00751704"/>
    <w:rsid w:val="007534F6"/>
    <w:rsid w:val="007561F0"/>
    <w:rsid w:val="00756993"/>
    <w:rsid w:val="00756B31"/>
    <w:rsid w:val="007613E5"/>
    <w:rsid w:val="0076151F"/>
    <w:rsid w:val="00761ABF"/>
    <w:rsid w:val="00762B6B"/>
    <w:rsid w:val="00763951"/>
    <w:rsid w:val="007651B8"/>
    <w:rsid w:val="007664CF"/>
    <w:rsid w:val="00766EE7"/>
    <w:rsid w:val="00767F92"/>
    <w:rsid w:val="007706C7"/>
    <w:rsid w:val="00770B91"/>
    <w:rsid w:val="00771E97"/>
    <w:rsid w:val="007723DB"/>
    <w:rsid w:val="00773E27"/>
    <w:rsid w:val="00780E8C"/>
    <w:rsid w:val="007821E9"/>
    <w:rsid w:val="007835D8"/>
    <w:rsid w:val="00784016"/>
    <w:rsid w:val="0078485E"/>
    <w:rsid w:val="00784ABD"/>
    <w:rsid w:val="00785FD4"/>
    <w:rsid w:val="00786F86"/>
    <w:rsid w:val="00787319"/>
    <w:rsid w:val="00790942"/>
    <w:rsid w:val="00790CF7"/>
    <w:rsid w:val="00791B1C"/>
    <w:rsid w:val="00791CBF"/>
    <w:rsid w:val="00795648"/>
    <w:rsid w:val="00795702"/>
    <w:rsid w:val="00796FF4"/>
    <w:rsid w:val="007A0363"/>
    <w:rsid w:val="007A0D5A"/>
    <w:rsid w:val="007A268A"/>
    <w:rsid w:val="007A3736"/>
    <w:rsid w:val="007A3E2F"/>
    <w:rsid w:val="007B0E70"/>
    <w:rsid w:val="007B138C"/>
    <w:rsid w:val="007B1A00"/>
    <w:rsid w:val="007B4BC0"/>
    <w:rsid w:val="007B5A71"/>
    <w:rsid w:val="007B63F8"/>
    <w:rsid w:val="007B6F7E"/>
    <w:rsid w:val="007B7202"/>
    <w:rsid w:val="007B7B1C"/>
    <w:rsid w:val="007C0242"/>
    <w:rsid w:val="007C1A00"/>
    <w:rsid w:val="007C3E74"/>
    <w:rsid w:val="007C45B0"/>
    <w:rsid w:val="007C5036"/>
    <w:rsid w:val="007C5DA8"/>
    <w:rsid w:val="007C6C69"/>
    <w:rsid w:val="007C6D1E"/>
    <w:rsid w:val="007C7718"/>
    <w:rsid w:val="007C7B77"/>
    <w:rsid w:val="007D031B"/>
    <w:rsid w:val="007D032D"/>
    <w:rsid w:val="007D1183"/>
    <w:rsid w:val="007D1D45"/>
    <w:rsid w:val="007D21DA"/>
    <w:rsid w:val="007D2795"/>
    <w:rsid w:val="007D29C1"/>
    <w:rsid w:val="007D2E57"/>
    <w:rsid w:val="007D2EC9"/>
    <w:rsid w:val="007D36E8"/>
    <w:rsid w:val="007D47C1"/>
    <w:rsid w:val="007E0D22"/>
    <w:rsid w:val="007E1664"/>
    <w:rsid w:val="007E197C"/>
    <w:rsid w:val="007E4450"/>
    <w:rsid w:val="007E4541"/>
    <w:rsid w:val="007E7E0A"/>
    <w:rsid w:val="007F3720"/>
    <w:rsid w:val="007F566B"/>
    <w:rsid w:val="007F661E"/>
    <w:rsid w:val="007F70EC"/>
    <w:rsid w:val="00800E0D"/>
    <w:rsid w:val="00801142"/>
    <w:rsid w:val="008025F1"/>
    <w:rsid w:val="00803A04"/>
    <w:rsid w:val="00804488"/>
    <w:rsid w:val="008044C2"/>
    <w:rsid w:val="008046E3"/>
    <w:rsid w:val="00804845"/>
    <w:rsid w:val="0080530E"/>
    <w:rsid w:val="00807C4D"/>
    <w:rsid w:val="0081032A"/>
    <w:rsid w:val="00810CBC"/>
    <w:rsid w:val="008120F1"/>
    <w:rsid w:val="00812D45"/>
    <w:rsid w:val="0081308B"/>
    <w:rsid w:val="00814A8A"/>
    <w:rsid w:val="00814FE5"/>
    <w:rsid w:val="00815119"/>
    <w:rsid w:val="00815E82"/>
    <w:rsid w:val="008162CA"/>
    <w:rsid w:val="00817E20"/>
    <w:rsid w:val="00823B8F"/>
    <w:rsid w:val="00823DEA"/>
    <w:rsid w:val="00825B7D"/>
    <w:rsid w:val="00826319"/>
    <w:rsid w:val="00831B6D"/>
    <w:rsid w:val="008321ED"/>
    <w:rsid w:val="00833BFF"/>
    <w:rsid w:val="008343C4"/>
    <w:rsid w:val="0083475C"/>
    <w:rsid w:val="00834DC0"/>
    <w:rsid w:val="008351E0"/>
    <w:rsid w:val="00837011"/>
    <w:rsid w:val="008407C2"/>
    <w:rsid w:val="0084081F"/>
    <w:rsid w:val="00841EE8"/>
    <w:rsid w:val="00842249"/>
    <w:rsid w:val="00843A09"/>
    <w:rsid w:val="008444A2"/>
    <w:rsid w:val="00844E7F"/>
    <w:rsid w:val="008451EE"/>
    <w:rsid w:val="00845F41"/>
    <w:rsid w:val="0084630C"/>
    <w:rsid w:val="00846786"/>
    <w:rsid w:val="0085007F"/>
    <w:rsid w:val="00850747"/>
    <w:rsid w:val="008512CD"/>
    <w:rsid w:val="008514C6"/>
    <w:rsid w:val="00851E54"/>
    <w:rsid w:val="0085329F"/>
    <w:rsid w:val="00853307"/>
    <w:rsid w:val="00853F61"/>
    <w:rsid w:val="00854D7F"/>
    <w:rsid w:val="00854FB2"/>
    <w:rsid w:val="00856437"/>
    <w:rsid w:val="0085751B"/>
    <w:rsid w:val="00860DA8"/>
    <w:rsid w:val="008632AC"/>
    <w:rsid w:val="00864A3F"/>
    <w:rsid w:val="00865622"/>
    <w:rsid w:val="00867EAA"/>
    <w:rsid w:val="00870625"/>
    <w:rsid w:val="008706C6"/>
    <w:rsid w:val="00870F08"/>
    <w:rsid w:val="00871F2C"/>
    <w:rsid w:val="00871F9D"/>
    <w:rsid w:val="008723F4"/>
    <w:rsid w:val="00872AAE"/>
    <w:rsid w:val="00873715"/>
    <w:rsid w:val="00873BCB"/>
    <w:rsid w:val="008755B2"/>
    <w:rsid w:val="00877471"/>
    <w:rsid w:val="008778B9"/>
    <w:rsid w:val="00880D18"/>
    <w:rsid w:val="00881799"/>
    <w:rsid w:val="00881E99"/>
    <w:rsid w:val="00881F22"/>
    <w:rsid w:val="0088280C"/>
    <w:rsid w:val="0088292F"/>
    <w:rsid w:val="00882C08"/>
    <w:rsid w:val="0088318D"/>
    <w:rsid w:val="00883AC0"/>
    <w:rsid w:val="008846AB"/>
    <w:rsid w:val="00885279"/>
    <w:rsid w:val="00885BAA"/>
    <w:rsid w:val="00885DAE"/>
    <w:rsid w:val="0088754E"/>
    <w:rsid w:val="0089005B"/>
    <w:rsid w:val="00890442"/>
    <w:rsid w:val="008921F8"/>
    <w:rsid w:val="0089223E"/>
    <w:rsid w:val="00892416"/>
    <w:rsid w:val="00892709"/>
    <w:rsid w:val="00892B5A"/>
    <w:rsid w:val="00894317"/>
    <w:rsid w:val="00894D3D"/>
    <w:rsid w:val="00895785"/>
    <w:rsid w:val="00895D73"/>
    <w:rsid w:val="008A07DE"/>
    <w:rsid w:val="008A28EB"/>
    <w:rsid w:val="008A3584"/>
    <w:rsid w:val="008A38BC"/>
    <w:rsid w:val="008A4FAA"/>
    <w:rsid w:val="008A548C"/>
    <w:rsid w:val="008A5846"/>
    <w:rsid w:val="008A58F2"/>
    <w:rsid w:val="008A69B9"/>
    <w:rsid w:val="008B0DBE"/>
    <w:rsid w:val="008B18AB"/>
    <w:rsid w:val="008B29A5"/>
    <w:rsid w:val="008B2A3E"/>
    <w:rsid w:val="008B3A88"/>
    <w:rsid w:val="008B3E6A"/>
    <w:rsid w:val="008B4453"/>
    <w:rsid w:val="008B5D6A"/>
    <w:rsid w:val="008C0E2D"/>
    <w:rsid w:val="008C16E0"/>
    <w:rsid w:val="008C1F8D"/>
    <w:rsid w:val="008C33C4"/>
    <w:rsid w:val="008C3638"/>
    <w:rsid w:val="008C3993"/>
    <w:rsid w:val="008C6E4B"/>
    <w:rsid w:val="008C7746"/>
    <w:rsid w:val="008C79A9"/>
    <w:rsid w:val="008D0479"/>
    <w:rsid w:val="008D19F4"/>
    <w:rsid w:val="008D2021"/>
    <w:rsid w:val="008D366F"/>
    <w:rsid w:val="008D3F78"/>
    <w:rsid w:val="008D43C4"/>
    <w:rsid w:val="008D53E8"/>
    <w:rsid w:val="008D5DCC"/>
    <w:rsid w:val="008D5EB2"/>
    <w:rsid w:val="008D6C50"/>
    <w:rsid w:val="008D7344"/>
    <w:rsid w:val="008D74BD"/>
    <w:rsid w:val="008E09DB"/>
    <w:rsid w:val="008E187E"/>
    <w:rsid w:val="008E1E47"/>
    <w:rsid w:val="008E2031"/>
    <w:rsid w:val="008E2FC8"/>
    <w:rsid w:val="008E3EA2"/>
    <w:rsid w:val="008E4D47"/>
    <w:rsid w:val="008E4FBD"/>
    <w:rsid w:val="008F0FD9"/>
    <w:rsid w:val="008F50D0"/>
    <w:rsid w:val="008F5AF2"/>
    <w:rsid w:val="008F7916"/>
    <w:rsid w:val="00900665"/>
    <w:rsid w:val="009022B6"/>
    <w:rsid w:val="009022D8"/>
    <w:rsid w:val="00902D23"/>
    <w:rsid w:val="00904684"/>
    <w:rsid w:val="00904869"/>
    <w:rsid w:val="009052FC"/>
    <w:rsid w:val="00905B64"/>
    <w:rsid w:val="009062F6"/>
    <w:rsid w:val="009116F9"/>
    <w:rsid w:val="009120DF"/>
    <w:rsid w:val="009140D8"/>
    <w:rsid w:val="009145D3"/>
    <w:rsid w:val="00914E03"/>
    <w:rsid w:val="00915F62"/>
    <w:rsid w:val="0091734C"/>
    <w:rsid w:val="00917371"/>
    <w:rsid w:val="00917E01"/>
    <w:rsid w:val="00917EEC"/>
    <w:rsid w:val="00921155"/>
    <w:rsid w:val="009215C5"/>
    <w:rsid w:val="00921C95"/>
    <w:rsid w:val="00922493"/>
    <w:rsid w:val="00924342"/>
    <w:rsid w:val="00924AFB"/>
    <w:rsid w:val="009270F2"/>
    <w:rsid w:val="009273DD"/>
    <w:rsid w:val="00927401"/>
    <w:rsid w:val="00927BAB"/>
    <w:rsid w:val="00931F86"/>
    <w:rsid w:val="00933689"/>
    <w:rsid w:val="009337DF"/>
    <w:rsid w:val="009347E3"/>
    <w:rsid w:val="00934C98"/>
    <w:rsid w:val="00935AD6"/>
    <w:rsid w:val="0093649F"/>
    <w:rsid w:val="0094024B"/>
    <w:rsid w:val="009404F5"/>
    <w:rsid w:val="009407D1"/>
    <w:rsid w:val="0094113B"/>
    <w:rsid w:val="009431F3"/>
    <w:rsid w:val="00943696"/>
    <w:rsid w:val="009439F2"/>
    <w:rsid w:val="0094443B"/>
    <w:rsid w:val="00944F85"/>
    <w:rsid w:val="00945D33"/>
    <w:rsid w:val="00947AE9"/>
    <w:rsid w:val="00951A3A"/>
    <w:rsid w:val="00952BF2"/>
    <w:rsid w:val="00952D0C"/>
    <w:rsid w:val="0095300B"/>
    <w:rsid w:val="009535D8"/>
    <w:rsid w:val="009537F5"/>
    <w:rsid w:val="00953C6E"/>
    <w:rsid w:val="00953E8B"/>
    <w:rsid w:val="00955D6E"/>
    <w:rsid w:val="00956C0F"/>
    <w:rsid w:val="00956E92"/>
    <w:rsid w:val="00960311"/>
    <w:rsid w:val="009611D9"/>
    <w:rsid w:val="00962300"/>
    <w:rsid w:val="00963359"/>
    <w:rsid w:val="00963CF5"/>
    <w:rsid w:val="009647B4"/>
    <w:rsid w:val="00966B71"/>
    <w:rsid w:val="009670E8"/>
    <w:rsid w:val="009702B3"/>
    <w:rsid w:val="00971854"/>
    <w:rsid w:val="009740C2"/>
    <w:rsid w:val="009746E9"/>
    <w:rsid w:val="00974C86"/>
    <w:rsid w:val="0098019D"/>
    <w:rsid w:val="009833B6"/>
    <w:rsid w:val="00983626"/>
    <w:rsid w:val="00985D66"/>
    <w:rsid w:val="00986965"/>
    <w:rsid w:val="009877DD"/>
    <w:rsid w:val="009907D9"/>
    <w:rsid w:val="0099229B"/>
    <w:rsid w:val="0099275B"/>
    <w:rsid w:val="0099485C"/>
    <w:rsid w:val="00995B1B"/>
    <w:rsid w:val="00995DC4"/>
    <w:rsid w:val="00996EAC"/>
    <w:rsid w:val="0099791D"/>
    <w:rsid w:val="009A052B"/>
    <w:rsid w:val="009A1659"/>
    <w:rsid w:val="009A362D"/>
    <w:rsid w:val="009A3ACC"/>
    <w:rsid w:val="009A4642"/>
    <w:rsid w:val="009A4A3C"/>
    <w:rsid w:val="009A5025"/>
    <w:rsid w:val="009A687C"/>
    <w:rsid w:val="009A6FF0"/>
    <w:rsid w:val="009A7AB9"/>
    <w:rsid w:val="009B106D"/>
    <w:rsid w:val="009B130B"/>
    <w:rsid w:val="009B1AAD"/>
    <w:rsid w:val="009B21AB"/>
    <w:rsid w:val="009B26E5"/>
    <w:rsid w:val="009B3AC5"/>
    <w:rsid w:val="009B539E"/>
    <w:rsid w:val="009B5E81"/>
    <w:rsid w:val="009B66E3"/>
    <w:rsid w:val="009C01CB"/>
    <w:rsid w:val="009C02AD"/>
    <w:rsid w:val="009C031E"/>
    <w:rsid w:val="009C0328"/>
    <w:rsid w:val="009C0AD6"/>
    <w:rsid w:val="009C0BA2"/>
    <w:rsid w:val="009C0BA4"/>
    <w:rsid w:val="009C2240"/>
    <w:rsid w:val="009C338D"/>
    <w:rsid w:val="009C4836"/>
    <w:rsid w:val="009C61B9"/>
    <w:rsid w:val="009C7196"/>
    <w:rsid w:val="009C7FAB"/>
    <w:rsid w:val="009D1C26"/>
    <w:rsid w:val="009D2F1D"/>
    <w:rsid w:val="009D39F9"/>
    <w:rsid w:val="009D3AFC"/>
    <w:rsid w:val="009D6CC6"/>
    <w:rsid w:val="009D7285"/>
    <w:rsid w:val="009D75C2"/>
    <w:rsid w:val="009E0CBA"/>
    <w:rsid w:val="009E1525"/>
    <w:rsid w:val="009F0346"/>
    <w:rsid w:val="009F0CCA"/>
    <w:rsid w:val="009F1464"/>
    <w:rsid w:val="009F1698"/>
    <w:rsid w:val="009F3BD5"/>
    <w:rsid w:val="009F4399"/>
    <w:rsid w:val="009F6068"/>
    <w:rsid w:val="009F66B1"/>
    <w:rsid w:val="009F69F6"/>
    <w:rsid w:val="00A013C1"/>
    <w:rsid w:val="00A01F59"/>
    <w:rsid w:val="00A0258C"/>
    <w:rsid w:val="00A06851"/>
    <w:rsid w:val="00A0694C"/>
    <w:rsid w:val="00A10ABD"/>
    <w:rsid w:val="00A1186D"/>
    <w:rsid w:val="00A118BF"/>
    <w:rsid w:val="00A12A8F"/>
    <w:rsid w:val="00A12D2F"/>
    <w:rsid w:val="00A13603"/>
    <w:rsid w:val="00A15C70"/>
    <w:rsid w:val="00A1698E"/>
    <w:rsid w:val="00A17CDE"/>
    <w:rsid w:val="00A22C00"/>
    <w:rsid w:val="00A22E99"/>
    <w:rsid w:val="00A231B0"/>
    <w:rsid w:val="00A248B1"/>
    <w:rsid w:val="00A25B6A"/>
    <w:rsid w:val="00A27533"/>
    <w:rsid w:val="00A313E0"/>
    <w:rsid w:val="00A31A17"/>
    <w:rsid w:val="00A322AC"/>
    <w:rsid w:val="00A3271E"/>
    <w:rsid w:val="00A32AF6"/>
    <w:rsid w:val="00A337BF"/>
    <w:rsid w:val="00A3391B"/>
    <w:rsid w:val="00A356A5"/>
    <w:rsid w:val="00A35A01"/>
    <w:rsid w:val="00A3645B"/>
    <w:rsid w:val="00A37741"/>
    <w:rsid w:val="00A37B7F"/>
    <w:rsid w:val="00A41AE7"/>
    <w:rsid w:val="00A4511C"/>
    <w:rsid w:val="00A51AAD"/>
    <w:rsid w:val="00A56122"/>
    <w:rsid w:val="00A573ED"/>
    <w:rsid w:val="00A57BD8"/>
    <w:rsid w:val="00A62CAB"/>
    <w:rsid w:val="00A63EDD"/>
    <w:rsid w:val="00A64228"/>
    <w:rsid w:val="00A6487C"/>
    <w:rsid w:val="00A64D5D"/>
    <w:rsid w:val="00A662ED"/>
    <w:rsid w:val="00A66327"/>
    <w:rsid w:val="00A67A0A"/>
    <w:rsid w:val="00A67E91"/>
    <w:rsid w:val="00A70702"/>
    <w:rsid w:val="00A72EC2"/>
    <w:rsid w:val="00A759A9"/>
    <w:rsid w:val="00A759CC"/>
    <w:rsid w:val="00A75E5F"/>
    <w:rsid w:val="00A76B83"/>
    <w:rsid w:val="00A776E8"/>
    <w:rsid w:val="00A77752"/>
    <w:rsid w:val="00A778B0"/>
    <w:rsid w:val="00A806F9"/>
    <w:rsid w:val="00A82270"/>
    <w:rsid w:val="00A83903"/>
    <w:rsid w:val="00A84FE1"/>
    <w:rsid w:val="00A855D3"/>
    <w:rsid w:val="00A87B3C"/>
    <w:rsid w:val="00A902AB"/>
    <w:rsid w:val="00A930A8"/>
    <w:rsid w:val="00A9317A"/>
    <w:rsid w:val="00A93D65"/>
    <w:rsid w:val="00A94B12"/>
    <w:rsid w:val="00AA0EBE"/>
    <w:rsid w:val="00AA13BE"/>
    <w:rsid w:val="00AA19BE"/>
    <w:rsid w:val="00AA2DE3"/>
    <w:rsid w:val="00AA7168"/>
    <w:rsid w:val="00AB1433"/>
    <w:rsid w:val="00AB3D9D"/>
    <w:rsid w:val="00AB3DEB"/>
    <w:rsid w:val="00AB49E8"/>
    <w:rsid w:val="00AB4AD6"/>
    <w:rsid w:val="00AB7C84"/>
    <w:rsid w:val="00AC02AB"/>
    <w:rsid w:val="00AC25C3"/>
    <w:rsid w:val="00AC2E09"/>
    <w:rsid w:val="00AC42B2"/>
    <w:rsid w:val="00AC45B4"/>
    <w:rsid w:val="00AC47CC"/>
    <w:rsid w:val="00AC5616"/>
    <w:rsid w:val="00AD0934"/>
    <w:rsid w:val="00AD14F8"/>
    <w:rsid w:val="00AD1E72"/>
    <w:rsid w:val="00AD21F6"/>
    <w:rsid w:val="00AD2DFE"/>
    <w:rsid w:val="00AD3296"/>
    <w:rsid w:val="00AD4CD3"/>
    <w:rsid w:val="00AD5D8D"/>
    <w:rsid w:val="00AE028E"/>
    <w:rsid w:val="00AE0979"/>
    <w:rsid w:val="00AE0E05"/>
    <w:rsid w:val="00AE1442"/>
    <w:rsid w:val="00AE2FF8"/>
    <w:rsid w:val="00AE35AF"/>
    <w:rsid w:val="00AE4446"/>
    <w:rsid w:val="00AE468A"/>
    <w:rsid w:val="00AE62F4"/>
    <w:rsid w:val="00AE6E12"/>
    <w:rsid w:val="00AE6F30"/>
    <w:rsid w:val="00AE7286"/>
    <w:rsid w:val="00AF255D"/>
    <w:rsid w:val="00AF31E9"/>
    <w:rsid w:val="00AF348C"/>
    <w:rsid w:val="00AF3991"/>
    <w:rsid w:val="00AF3A9B"/>
    <w:rsid w:val="00AF3E9C"/>
    <w:rsid w:val="00AF4E5A"/>
    <w:rsid w:val="00AF52D8"/>
    <w:rsid w:val="00AF5EAE"/>
    <w:rsid w:val="00AF70B1"/>
    <w:rsid w:val="00B021A7"/>
    <w:rsid w:val="00B025F6"/>
    <w:rsid w:val="00B027E4"/>
    <w:rsid w:val="00B0327C"/>
    <w:rsid w:val="00B047AB"/>
    <w:rsid w:val="00B050CF"/>
    <w:rsid w:val="00B05951"/>
    <w:rsid w:val="00B06F47"/>
    <w:rsid w:val="00B0786C"/>
    <w:rsid w:val="00B07E63"/>
    <w:rsid w:val="00B102C7"/>
    <w:rsid w:val="00B103E0"/>
    <w:rsid w:val="00B1070D"/>
    <w:rsid w:val="00B10F28"/>
    <w:rsid w:val="00B118DC"/>
    <w:rsid w:val="00B11AC6"/>
    <w:rsid w:val="00B122AE"/>
    <w:rsid w:val="00B13770"/>
    <w:rsid w:val="00B158FC"/>
    <w:rsid w:val="00B15BDE"/>
    <w:rsid w:val="00B16FCB"/>
    <w:rsid w:val="00B17C89"/>
    <w:rsid w:val="00B21364"/>
    <w:rsid w:val="00B226CF"/>
    <w:rsid w:val="00B26E96"/>
    <w:rsid w:val="00B30261"/>
    <w:rsid w:val="00B32BC5"/>
    <w:rsid w:val="00B32FC2"/>
    <w:rsid w:val="00B3465B"/>
    <w:rsid w:val="00B35054"/>
    <w:rsid w:val="00B358BF"/>
    <w:rsid w:val="00B35DD7"/>
    <w:rsid w:val="00B40C7E"/>
    <w:rsid w:val="00B4125E"/>
    <w:rsid w:val="00B41286"/>
    <w:rsid w:val="00B41666"/>
    <w:rsid w:val="00B42125"/>
    <w:rsid w:val="00B42359"/>
    <w:rsid w:val="00B44243"/>
    <w:rsid w:val="00B46BF3"/>
    <w:rsid w:val="00B478EC"/>
    <w:rsid w:val="00B50ACD"/>
    <w:rsid w:val="00B512D4"/>
    <w:rsid w:val="00B51B34"/>
    <w:rsid w:val="00B552FB"/>
    <w:rsid w:val="00B56D4C"/>
    <w:rsid w:val="00B60436"/>
    <w:rsid w:val="00B60C70"/>
    <w:rsid w:val="00B62063"/>
    <w:rsid w:val="00B62288"/>
    <w:rsid w:val="00B628F1"/>
    <w:rsid w:val="00B630FE"/>
    <w:rsid w:val="00B6475D"/>
    <w:rsid w:val="00B65AA7"/>
    <w:rsid w:val="00B65D75"/>
    <w:rsid w:val="00B65FCC"/>
    <w:rsid w:val="00B751C9"/>
    <w:rsid w:val="00B759AC"/>
    <w:rsid w:val="00B762F4"/>
    <w:rsid w:val="00B76FAF"/>
    <w:rsid w:val="00B806B3"/>
    <w:rsid w:val="00B81486"/>
    <w:rsid w:val="00B81A4D"/>
    <w:rsid w:val="00B82311"/>
    <w:rsid w:val="00B8254E"/>
    <w:rsid w:val="00B82A28"/>
    <w:rsid w:val="00B85026"/>
    <w:rsid w:val="00B853DC"/>
    <w:rsid w:val="00B85944"/>
    <w:rsid w:val="00B86626"/>
    <w:rsid w:val="00B87359"/>
    <w:rsid w:val="00B92073"/>
    <w:rsid w:val="00B920C9"/>
    <w:rsid w:val="00B921A9"/>
    <w:rsid w:val="00B923AB"/>
    <w:rsid w:val="00B93890"/>
    <w:rsid w:val="00B93D20"/>
    <w:rsid w:val="00B94CA9"/>
    <w:rsid w:val="00B96E05"/>
    <w:rsid w:val="00BA3818"/>
    <w:rsid w:val="00BA3B09"/>
    <w:rsid w:val="00BA52B2"/>
    <w:rsid w:val="00BA5657"/>
    <w:rsid w:val="00BA605C"/>
    <w:rsid w:val="00BB002C"/>
    <w:rsid w:val="00BB08A0"/>
    <w:rsid w:val="00BB1B5B"/>
    <w:rsid w:val="00BB2120"/>
    <w:rsid w:val="00BB2467"/>
    <w:rsid w:val="00BB3A26"/>
    <w:rsid w:val="00BB4B98"/>
    <w:rsid w:val="00BB6F69"/>
    <w:rsid w:val="00BB7673"/>
    <w:rsid w:val="00BC091A"/>
    <w:rsid w:val="00BC0D4D"/>
    <w:rsid w:val="00BC1B76"/>
    <w:rsid w:val="00BC217B"/>
    <w:rsid w:val="00BC4D18"/>
    <w:rsid w:val="00BC5D9F"/>
    <w:rsid w:val="00BC5DFF"/>
    <w:rsid w:val="00BD212A"/>
    <w:rsid w:val="00BD4BF4"/>
    <w:rsid w:val="00BD4FAE"/>
    <w:rsid w:val="00BD5A28"/>
    <w:rsid w:val="00BD76A8"/>
    <w:rsid w:val="00BE01AB"/>
    <w:rsid w:val="00BE0622"/>
    <w:rsid w:val="00BE27E0"/>
    <w:rsid w:val="00BE388C"/>
    <w:rsid w:val="00BE39A8"/>
    <w:rsid w:val="00BE57E5"/>
    <w:rsid w:val="00BE7209"/>
    <w:rsid w:val="00BE740F"/>
    <w:rsid w:val="00BF2B65"/>
    <w:rsid w:val="00BF6130"/>
    <w:rsid w:val="00BF65A5"/>
    <w:rsid w:val="00C007D4"/>
    <w:rsid w:val="00C0094D"/>
    <w:rsid w:val="00C01029"/>
    <w:rsid w:val="00C03654"/>
    <w:rsid w:val="00C052A1"/>
    <w:rsid w:val="00C052C2"/>
    <w:rsid w:val="00C05BBC"/>
    <w:rsid w:val="00C0784F"/>
    <w:rsid w:val="00C07E5A"/>
    <w:rsid w:val="00C10E32"/>
    <w:rsid w:val="00C119C7"/>
    <w:rsid w:val="00C12D90"/>
    <w:rsid w:val="00C13E7C"/>
    <w:rsid w:val="00C22BC8"/>
    <w:rsid w:val="00C240D5"/>
    <w:rsid w:val="00C241F7"/>
    <w:rsid w:val="00C2501D"/>
    <w:rsid w:val="00C25335"/>
    <w:rsid w:val="00C259F8"/>
    <w:rsid w:val="00C30739"/>
    <w:rsid w:val="00C309EA"/>
    <w:rsid w:val="00C33585"/>
    <w:rsid w:val="00C34075"/>
    <w:rsid w:val="00C3662A"/>
    <w:rsid w:val="00C3718E"/>
    <w:rsid w:val="00C40D56"/>
    <w:rsid w:val="00C41F15"/>
    <w:rsid w:val="00C429F8"/>
    <w:rsid w:val="00C439AD"/>
    <w:rsid w:val="00C4519B"/>
    <w:rsid w:val="00C467CB"/>
    <w:rsid w:val="00C469D3"/>
    <w:rsid w:val="00C46BA5"/>
    <w:rsid w:val="00C46C31"/>
    <w:rsid w:val="00C478C9"/>
    <w:rsid w:val="00C47980"/>
    <w:rsid w:val="00C50CBA"/>
    <w:rsid w:val="00C51328"/>
    <w:rsid w:val="00C5545F"/>
    <w:rsid w:val="00C56B2E"/>
    <w:rsid w:val="00C60184"/>
    <w:rsid w:val="00C616F5"/>
    <w:rsid w:val="00C6191E"/>
    <w:rsid w:val="00C62A8C"/>
    <w:rsid w:val="00C62C48"/>
    <w:rsid w:val="00C6309F"/>
    <w:rsid w:val="00C630B4"/>
    <w:rsid w:val="00C64928"/>
    <w:rsid w:val="00C650BF"/>
    <w:rsid w:val="00C66368"/>
    <w:rsid w:val="00C67642"/>
    <w:rsid w:val="00C70E7E"/>
    <w:rsid w:val="00C71798"/>
    <w:rsid w:val="00C7199C"/>
    <w:rsid w:val="00C723C1"/>
    <w:rsid w:val="00C74982"/>
    <w:rsid w:val="00C75199"/>
    <w:rsid w:val="00C756D3"/>
    <w:rsid w:val="00C75FA8"/>
    <w:rsid w:val="00C76A32"/>
    <w:rsid w:val="00C77DB0"/>
    <w:rsid w:val="00C842E1"/>
    <w:rsid w:val="00C84FC2"/>
    <w:rsid w:val="00C859B9"/>
    <w:rsid w:val="00C85F14"/>
    <w:rsid w:val="00C9014A"/>
    <w:rsid w:val="00C90C1E"/>
    <w:rsid w:val="00C911C3"/>
    <w:rsid w:val="00C91218"/>
    <w:rsid w:val="00C92D47"/>
    <w:rsid w:val="00C93A93"/>
    <w:rsid w:val="00C94698"/>
    <w:rsid w:val="00C95F72"/>
    <w:rsid w:val="00C971EC"/>
    <w:rsid w:val="00CA07B1"/>
    <w:rsid w:val="00CA0E97"/>
    <w:rsid w:val="00CA1648"/>
    <w:rsid w:val="00CA2126"/>
    <w:rsid w:val="00CA3A79"/>
    <w:rsid w:val="00CA3C63"/>
    <w:rsid w:val="00CA4B3D"/>
    <w:rsid w:val="00CA545C"/>
    <w:rsid w:val="00CA5DCB"/>
    <w:rsid w:val="00CB000F"/>
    <w:rsid w:val="00CB0AE9"/>
    <w:rsid w:val="00CB0BCD"/>
    <w:rsid w:val="00CB0EF2"/>
    <w:rsid w:val="00CB56B6"/>
    <w:rsid w:val="00CB5AAB"/>
    <w:rsid w:val="00CB65EC"/>
    <w:rsid w:val="00CB69B6"/>
    <w:rsid w:val="00CB7367"/>
    <w:rsid w:val="00CB75CE"/>
    <w:rsid w:val="00CB7B83"/>
    <w:rsid w:val="00CB7DB9"/>
    <w:rsid w:val="00CC1502"/>
    <w:rsid w:val="00CC1CE3"/>
    <w:rsid w:val="00CC1E88"/>
    <w:rsid w:val="00CC2173"/>
    <w:rsid w:val="00CC2F6A"/>
    <w:rsid w:val="00CC6171"/>
    <w:rsid w:val="00CC645D"/>
    <w:rsid w:val="00CD1454"/>
    <w:rsid w:val="00CD2AE3"/>
    <w:rsid w:val="00CD47C9"/>
    <w:rsid w:val="00CD6362"/>
    <w:rsid w:val="00CD6E02"/>
    <w:rsid w:val="00CE0365"/>
    <w:rsid w:val="00CE0B91"/>
    <w:rsid w:val="00CE0F7B"/>
    <w:rsid w:val="00CE29B5"/>
    <w:rsid w:val="00CE48D4"/>
    <w:rsid w:val="00CE682F"/>
    <w:rsid w:val="00CE6A1B"/>
    <w:rsid w:val="00CE6F81"/>
    <w:rsid w:val="00CF04C2"/>
    <w:rsid w:val="00CF05C2"/>
    <w:rsid w:val="00CF097C"/>
    <w:rsid w:val="00CF1785"/>
    <w:rsid w:val="00CF3340"/>
    <w:rsid w:val="00CF5190"/>
    <w:rsid w:val="00CF52FD"/>
    <w:rsid w:val="00CF61FB"/>
    <w:rsid w:val="00CF6FB7"/>
    <w:rsid w:val="00D0070F"/>
    <w:rsid w:val="00D00B8A"/>
    <w:rsid w:val="00D0309F"/>
    <w:rsid w:val="00D036CF"/>
    <w:rsid w:val="00D05CF7"/>
    <w:rsid w:val="00D06470"/>
    <w:rsid w:val="00D106AD"/>
    <w:rsid w:val="00D119C1"/>
    <w:rsid w:val="00D1401D"/>
    <w:rsid w:val="00D16D39"/>
    <w:rsid w:val="00D17663"/>
    <w:rsid w:val="00D179C0"/>
    <w:rsid w:val="00D20F9F"/>
    <w:rsid w:val="00D21688"/>
    <w:rsid w:val="00D21D4B"/>
    <w:rsid w:val="00D23925"/>
    <w:rsid w:val="00D239C8"/>
    <w:rsid w:val="00D23B98"/>
    <w:rsid w:val="00D23BB9"/>
    <w:rsid w:val="00D263A3"/>
    <w:rsid w:val="00D268CD"/>
    <w:rsid w:val="00D2714E"/>
    <w:rsid w:val="00D271C8"/>
    <w:rsid w:val="00D27B1E"/>
    <w:rsid w:val="00D31F4B"/>
    <w:rsid w:val="00D3227E"/>
    <w:rsid w:val="00D32788"/>
    <w:rsid w:val="00D33936"/>
    <w:rsid w:val="00D34109"/>
    <w:rsid w:val="00D34D92"/>
    <w:rsid w:val="00D355FA"/>
    <w:rsid w:val="00D361BA"/>
    <w:rsid w:val="00D3651D"/>
    <w:rsid w:val="00D37DC5"/>
    <w:rsid w:val="00D40D21"/>
    <w:rsid w:val="00D4357B"/>
    <w:rsid w:val="00D439CE"/>
    <w:rsid w:val="00D442EC"/>
    <w:rsid w:val="00D44C6F"/>
    <w:rsid w:val="00D45032"/>
    <w:rsid w:val="00D4651D"/>
    <w:rsid w:val="00D46CFF"/>
    <w:rsid w:val="00D47C34"/>
    <w:rsid w:val="00D52166"/>
    <w:rsid w:val="00D52B8B"/>
    <w:rsid w:val="00D55022"/>
    <w:rsid w:val="00D562E4"/>
    <w:rsid w:val="00D57B89"/>
    <w:rsid w:val="00D631D3"/>
    <w:rsid w:val="00D64968"/>
    <w:rsid w:val="00D64D04"/>
    <w:rsid w:val="00D656FC"/>
    <w:rsid w:val="00D66FF6"/>
    <w:rsid w:val="00D747B4"/>
    <w:rsid w:val="00D75573"/>
    <w:rsid w:val="00D75627"/>
    <w:rsid w:val="00D75B45"/>
    <w:rsid w:val="00D75C3C"/>
    <w:rsid w:val="00D831F4"/>
    <w:rsid w:val="00D839A1"/>
    <w:rsid w:val="00D841A0"/>
    <w:rsid w:val="00D846A2"/>
    <w:rsid w:val="00D85766"/>
    <w:rsid w:val="00D9081A"/>
    <w:rsid w:val="00D914A1"/>
    <w:rsid w:val="00D9589A"/>
    <w:rsid w:val="00D95D2D"/>
    <w:rsid w:val="00D96F8C"/>
    <w:rsid w:val="00D97A2B"/>
    <w:rsid w:val="00DA0C0D"/>
    <w:rsid w:val="00DA0D50"/>
    <w:rsid w:val="00DA297D"/>
    <w:rsid w:val="00DA2A35"/>
    <w:rsid w:val="00DA3D2A"/>
    <w:rsid w:val="00DA5F8A"/>
    <w:rsid w:val="00DA6464"/>
    <w:rsid w:val="00DA6675"/>
    <w:rsid w:val="00DA7854"/>
    <w:rsid w:val="00DB19B3"/>
    <w:rsid w:val="00DB3440"/>
    <w:rsid w:val="00DB492B"/>
    <w:rsid w:val="00DB4C55"/>
    <w:rsid w:val="00DB607A"/>
    <w:rsid w:val="00DB669C"/>
    <w:rsid w:val="00DB7CE3"/>
    <w:rsid w:val="00DC0579"/>
    <w:rsid w:val="00DC1414"/>
    <w:rsid w:val="00DC20DA"/>
    <w:rsid w:val="00DC2E13"/>
    <w:rsid w:val="00DC36EF"/>
    <w:rsid w:val="00DC4DFA"/>
    <w:rsid w:val="00DC6EB4"/>
    <w:rsid w:val="00DC795D"/>
    <w:rsid w:val="00DD09C0"/>
    <w:rsid w:val="00DD09DD"/>
    <w:rsid w:val="00DD1E20"/>
    <w:rsid w:val="00DD2F8D"/>
    <w:rsid w:val="00DD3AA4"/>
    <w:rsid w:val="00DD40D8"/>
    <w:rsid w:val="00DD4DE5"/>
    <w:rsid w:val="00DD56C9"/>
    <w:rsid w:val="00DD5FC8"/>
    <w:rsid w:val="00DE2162"/>
    <w:rsid w:val="00DE384F"/>
    <w:rsid w:val="00DE3A79"/>
    <w:rsid w:val="00DE5710"/>
    <w:rsid w:val="00DE69D7"/>
    <w:rsid w:val="00DF06B4"/>
    <w:rsid w:val="00DF093B"/>
    <w:rsid w:val="00DF3016"/>
    <w:rsid w:val="00DF3D82"/>
    <w:rsid w:val="00DF5204"/>
    <w:rsid w:val="00DF55E4"/>
    <w:rsid w:val="00DF585B"/>
    <w:rsid w:val="00DF7159"/>
    <w:rsid w:val="00DF77E1"/>
    <w:rsid w:val="00E00035"/>
    <w:rsid w:val="00E02CC1"/>
    <w:rsid w:val="00E035EB"/>
    <w:rsid w:val="00E03922"/>
    <w:rsid w:val="00E04104"/>
    <w:rsid w:val="00E061CD"/>
    <w:rsid w:val="00E075D0"/>
    <w:rsid w:val="00E1049C"/>
    <w:rsid w:val="00E117FB"/>
    <w:rsid w:val="00E118D5"/>
    <w:rsid w:val="00E11D72"/>
    <w:rsid w:val="00E124B3"/>
    <w:rsid w:val="00E12EDB"/>
    <w:rsid w:val="00E13C31"/>
    <w:rsid w:val="00E13D4A"/>
    <w:rsid w:val="00E14898"/>
    <w:rsid w:val="00E14BB8"/>
    <w:rsid w:val="00E151B8"/>
    <w:rsid w:val="00E15573"/>
    <w:rsid w:val="00E15A9F"/>
    <w:rsid w:val="00E16724"/>
    <w:rsid w:val="00E171A5"/>
    <w:rsid w:val="00E21FBF"/>
    <w:rsid w:val="00E25052"/>
    <w:rsid w:val="00E25D7A"/>
    <w:rsid w:val="00E25F71"/>
    <w:rsid w:val="00E27E55"/>
    <w:rsid w:val="00E3180E"/>
    <w:rsid w:val="00E32C58"/>
    <w:rsid w:val="00E33531"/>
    <w:rsid w:val="00E34249"/>
    <w:rsid w:val="00E348FF"/>
    <w:rsid w:val="00E3659D"/>
    <w:rsid w:val="00E4005A"/>
    <w:rsid w:val="00E403E8"/>
    <w:rsid w:val="00E40406"/>
    <w:rsid w:val="00E40B72"/>
    <w:rsid w:val="00E41308"/>
    <w:rsid w:val="00E4131F"/>
    <w:rsid w:val="00E427C2"/>
    <w:rsid w:val="00E42AE9"/>
    <w:rsid w:val="00E438E1"/>
    <w:rsid w:val="00E43DAB"/>
    <w:rsid w:val="00E4438D"/>
    <w:rsid w:val="00E46BAF"/>
    <w:rsid w:val="00E46C79"/>
    <w:rsid w:val="00E505B5"/>
    <w:rsid w:val="00E51D42"/>
    <w:rsid w:val="00E526C8"/>
    <w:rsid w:val="00E53E18"/>
    <w:rsid w:val="00E54697"/>
    <w:rsid w:val="00E547F9"/>
    <w:rsid w:val="00E54D28"/>
    <w:rsid w:val="00E56443"/>
    <w:rsid w:val="00E565B4"/>
    <w:rsid w:val="00E568FC"/>
    <w:rsid w:val="00E56BE0"/>
    <w:rsid w:val="00E56C5D"/>
    <w:rsid w:val="00E60FEE"/>
    <w:rsid w:val="00E610DE"/>
    <w:rsid w:val="00E62029"/>
    <w:rsid w:val="00E65D08"/>
    <w:rsid w:val="00E66A74"/>
    <w:rsid w:val="00E66C26"/>
    <w:rsid w:val="00E70D77"/>
    <w:rsid w:val="00E70F85"/>
    <w:rsid w:val="00E724E7"/>
    <w:rsid w:val="00E74D4E"/>
    <w:rsid w:val="00E77B2F"/>
    <w:rsid w:val="00E82075"/>
    <w:rsid w:val="00E824B5"/>
    <w:rsid w:val="00E8275F"/>
    <w:rsid w:val="00E83C41"/>
    <w:rsid w:val="00E84CD8"/>
    <w:rsid w:val="00E84E77"/>
    <w:rsid w:val="00E8536A"/>
    <w:rsid w:val="00E858DB"/>
    <w:rsid w:val="00E860F4"/>
    <w:rsid w:val="00E917DA"/>
    <w:rsid w:val="00E92449"/>
    <w:rsid w:val="00E925CC"/>
    <w:rsid w:val="00E927C1"/>
    <w:rsid w:val="00E9318A"/>
    <w:rsid w:val="00E93AB7"/>
    <w:rsid w:val="00E93B49"/>
    <w:rsid w:val="00EA1240"/>
    <w:rsid w:val="00EA1620"/>
    <w:rsid w:val="00EA2CC9"/>
    <w:rsid w:val="00EA56E3"/>
    <w:rsid w:val="00EA60EF"/>
    <w:rsid w:val="00EA6A28"/>
    <w:rsid w:val="00EB4AB2"/>
    <w:rsid w:val="00EB56C5"/>
    <w:rsid w:val="00EB7213"/>
    <w:rsid w:val="00EC0669"/>
    <w:rsid w:val="00EC0778"/>
    <w:rsid w:val="00EC0B44"/>
    <w:rsid w:val="00EC1DBC"/>
    <w:rsid w:val="00EC2010"/>
    <w:rsid w:val="00EC2982"/>
    <w:rsid w:val="00EC3488"/>
    <w:rsid w:val="00EC3F6C"/>
    <w:rsid w:val="00EC5397"/>
    <w:rsid w:val="00ED00DF"/>
    <w:rsid w:val="00ED26AF"/>
    <w:rsid w:val="00ED38CA"/>
    <w:rsid w:val="00ED5457"/>
    <w:rsid w:val="00ED5A45"/>
    <w:rsid w:val="00ED6AFB"/>
    <w:rsid w:val="00ED6BF0"/>
    <w:rsid w:val="00EE26CF"/>
    <w:rsid w:val="00EE2A75"/>
    <w:rsid w:val="00EE3356"/>
    <w:rsid w:val="00EE358A"/>
    <w:rsid w:val="00EE3909"/>
    <w:rsid w:val="00EE5532"/>
    <w:rsid w:val="00EE5E50"/>
    <w:rsid w:val="00EF0418"/>
    <w:rsid w:val="00EF0D3A"/>
    <w:rsid w:val="00EF14CB"/>
    <w:rsid w:val="00EF3DBB"/>
    <w:rsid w:val="00EF413C"/>
    <w:rsid w:val="00EF4240"/>
    <w:rsid w:val="00EF62C5"/>
    <w:rsid w:val="00EF680F"/>
    <w:rsid w:val="00EF6B3E"/>
    <w:rsid w:val="00EF7F6E"/>
    <w:rsid w:val="00F01869"/>
    <w:rsid w:val="00F018EF"/>
    <w:rsid w:val="00F03B99"/>
    <w:rsid w:val="00F04E17"/>
    <w:rsid w:val="00F05252"/>
    <w:rsid w:val="00F05CF1"/>
    <w:rsid w:val="00F060D5"/>
    <w:rsid w:val="00F078AB"/>
    <w:rsid w:val="00F11578"/>
    <w:rsid w:val="00F12471"/>
    <w:rsid w:val="00F13332"/>
    <w:rsid w:val="00F1418D"/>
    <w:rsid w:val="00F1654B"/>
    <w:rsid w:val="00F20468"/>
    <w:rsid w:val="00F204CC"/>
    <w:rsid w:val="00F20D6D"/>
    <w:rsid w:val="00F223D7"/>
    <w:rsid w:val="00F22527"/>
    <w:rsid w:val="00F233E0"/>
    <w:rsid w:val="00F23DCF"/>
    <w:rsid w:val="00F246F6"/>
    <w:rsid w:val="00F26528"/>
    <w:rsid w:val="00F2664F"/>
    <w:rsid w:val="00F26EBA"/>
    <w:rsid w:val="00F27364"/>
    <w:rsid w:val="00F27B10"/>
    <w:rsid w:val="00F27F92"/>
    <w:rsid w:val="00F304C4"/>
    <w:rsid w:val="00F31EAA"/>
    <w:rsid w:val="00F31FD0"/>
    <w:rsid w:val="00F32131"/>
    <w:rsid w:val="00F34813"/>
    <w:rsid w:val="00F374FB"/>
    <w:rsid w:val="00F376B1"/>
    <w:rsid w:val="00F37A67"/>
    <w:rsid w:val="00F43570"/>
    <w:rsid w:val="00F43CF9"/>
    <w:rsid w:val="00F46BA3"/>
    <w:rsid w:val="00F51589"/>
    <w:rsid w:val="00F5174F"/>
    <w:rsid w:val="00F52202"/>
    <w:rsid w:val="00F533BA"/>
    <w:rsid w:val="00F53BF8"/>
    <w:rsid w:val="00F54C86"/>
    <w:rsid w:val="00F55D54"/>
    <w:rsid w:val="00F5671D"/>
    <w:rsid w:val="00F61928"/>
    <w:rsid w:val="00F61BA4"/>
    <w:rsid w:val="00F63A8B"/>
    <w:rsid w:val="00F63DE9"/>
    <w:rsid w:val="00F641E0"/>
    <w:rsid w:val="00F64468"/>
    <w:rsid w:val="00F65490"/>
    <w:rsid w:val="00F6670B"/>
    <w:rsid w:val="00F66A69"/>
    <w:rsid w:val="00F66D0B"/>
    <w:rsid w:val="00F67025"/>
    <w:rsid w:val="00F70A93"/>
    <w:rsid w:val="00F7116F"/>
    <w:rsid w:val="00F72223"/>
    <w:rsid w:val="00F74359"/>
    <w:rsid w:val="00F74612"/>
    <w:rsid w:val="00F74733"/>
    <w:rsid w:val="00F7533F"/>
    <w:rsid w:val="00F756D6"/>
    <w:rsid w:val="00F757F6"/>
    <w:rsid w:val="00F76BB5"/>
    <w:rsid w:val="00F76BD7"/>
    <w:rsid w:val="00F80458"/>
    <w:rsid w:val="00F80FB8"/>
    <w:rsid w:val="00F83FF6"/>
    <w:rsid w:val="00F8401C"/>
    <w:rsid w:val="00F8409B"/>
    <w:rsid w:val="00F84777"/>
    <w:rsid w:val="00F86E4D"/>
    <w:rsid w:val="00F87F45"/>
    <w:rsid w:val="00F90DB3"/>
    <w:rsid w:val="00F91981"/>
    <w:rsid w:val="00F9360D"/>
    <w:rsid w:val="00F93D69"/>
    <w:rsid w:val="00F94C36"/>
    <w:rsid w:val="00F96AD7"/>
    <w:rsid w:val="00F96D12"/>
    <w:rsid w:val="00FA0B35"/>
    <w:rsid w:val="00FA20E0"/>
    <w:rsid w:val="00FA2840"/>
    <w:rsid w:val="00FA3226"/>
    <w:rsid w:val="00FA5388"/>
    <w:rsid w:val="00FB11F6"/>
    <w:rsid w:val="00FB1369"/>
    <w:rsid w:val="00FB47E5"/>
    <w:rsid w:val="00FB5BBE"/>
    <w:rsid w:val="00FB6220"/>
    <w:rsid w:val="00FC0E5B"/>
    <w:rsid w:val="00FC1F43"/>
    <w:rsid w:val="00FC3B60"/>
    <w:rsid w:val="00FC43AA"/>
    <w:rsid w:val="00FC4B49"/>
    <w:rsid w:val="00FC5612"/>
    <w:rsid w:val="00FC6C13"/>
    <w:rsid w:val="00FD14CE"/>
    <w:rsid w:val="00FD4CC3"/>
    <w:rsid w:val="00FD5237"/>
    <w:rsid w:val="00FD6A17"/>
    <w:rsid w:val="00FE01B1"/>
    <w:rsid w:val="00FE07FF"/>
    <w:rsid w:val="00FE12AC"/>
    <w:rsid w:val="00FE252D"/>
    <w:rsid w:val="00FE35BB"/>
    <w:rsid w:val="00FE3FD3"/>
    <w:rsid w:val="00FE4971"/>
    <w:rsid w:val="00FE4B3C"/>
    <w:rsid w:val="00FE4F52"/>
    <w:rsid w:val="00FE51C7"/>
    <w:rsid w:val="00FF3015"/>
    <w:rsid w:val="00FF38A5"/>
    <w:rsid w:val="00FF55DA"/>
    <w:rsid w:val="00FF5725"/>
    <w:rsid w:val="00FF607E"/>
    <w:rsid w:val="00FF6525"/>
    <w:rsid w:val="00FF6F41"/>
    <w:rsid w:val="00FF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890A"/>
  <w15:chartTrackingRefBased/>
  <w15:docId w15:val="{6706875C-FB64-42E2-998B-5F73517C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B"/>
  </w:style>
  <w:style w:type="paragraph" w:styleId="Ttulo1">
    <w:name w:val="heading 1"/>
    <w:basedOn w:val="Normal"/>
    <w:next w:val="Normal"/>
    <w:link w:val="Ttulo1Car"/>
    <w:uiPriority w:val="9"/>
    <w:qFormat/>
    <w:rsid w:val="00FD5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13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1324E"/>
    <w:pPr>
      <w:keepNext/>
      <w:keepLines/>
      <w:spacing w:before="280" w:after="80"/>
      <w:outlineLvl w:val="2"/>
    </w:pPr>
    <w:rPr>
      <w:rFonts w:ascii="Calibri" w:eastAsiaTheme="minorEastAsia" w:hAnsi="Calibri" w:cs="Calibri"/>
      <w:b/>
      <w:sz w:val="28"/>
      <w:szCs w:val="28"/>
    </w:rPr>
  </w:style>
  <w:style w:type="paragraph" w:styleId="Ttulo4">
    <w:name w:val="heading 4"/>
    <w:basedOn w:val="Normal"/>
    <w:next w:val="Normal"/>
    <w:link w:val="Ttulo4Car"/>
    <w:uiPriority w:val="9"/>
    <w:semiHidden/>
    <w:unhideWhenUsed/>
    <w:qFormat/>
    <w:rsid w:val="0051324E"/>
    <w:pPr>
      <w:keepNext/>
      <w:keepLines/>
      <w:spacing w:before="240" w:after="40"/>
      <w:outlineLvl w:val="3"/>
    </w:pPr>
    <w:rPr>
      <w:rFonts w:ascii="Calibri" w:eastAsiaTheme="minorEastAsia" w:hAnsi="Calibri" w:cs="Calibri"/>
      <w:b/>
      <w:sz w:val="24"/>
      <w:szCs w:val="24"/>
    </w:rPr>
  </w:style>
  <w:style w:type="paragraph" w:styleId="Ttulo5">
    <w:name w:val="heading 5"/>
    <w:basedOn w:val="Normal"/>
    <w:next w:val="Normal"/>
    <w:link w:val="Ttulo5Car"/>
    <w:uiPriority w:val="9"/>
    <w:semiHidden/>
    <w:unhideWhenUsed/>
    <w:qFormat/>
    <w:rsid w:val="0051324E"/>
    <w:pPr>
      <w:keepNext/>
      <w:keepLines/>
      <w:spacing w:before="220" w:after="40"/>
      <w:outlineLvl w:val="4"/>
    </w:pPr>
    <w:rPr>
      <w:rFonts w:ascii="Calibri" w:eastAsiaTheme="minorEastAsia" w:hAnsi="Calibri" w:cs="Calibri"/>
      <w:b/>
    </w:rPr>
  </w:style>
  <w:style w:type="paragraph" w:styleId="Ttulo6">
    <w:name w:val="heading 6"/>
    <w:basedOn w:val="Normal"/>
    <w:next w:val="Normal"/>
    <w:link w:val="Ttulo6Car"/>
    <w:uiPriority w:val="9"/>
    <w:semiHidden/>
    <w:unhideWhenUsed/>
    <w:qFormat/>
    <w:rsid w:val="0051324E"/>
    <w:pPr>
      <w:keepNext/>
      <w:keepLines/>
      <w:spacing w:before="200" w:after="40"/>
      <w:outlineLvl w:val="5"/>
    </w:pPr>
    <w:rPr>
      <w:rFonts w:ascii="Calibri" w:eastAsiaTheme="minorEastAsia" w:hAnsi="Calibri" w:cs="Calibri"/>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9">
    <w:name w:val="Pa119"/>
    <w:basedOn w:val="Normal"/>
    <w:next w:val="Normal"/>
    <w:uiPriority w:val="99"/>
    <w:rsid w:val="00656A24"/>
    <w:pPr>
      <w:autoSpaceDE w:val="0"/>
      <w:autoSpaceDN w:val="0"/>
      <w:adjustRightInd w:val="0"/>
      <w:spacing w:after="0" w:line="221" w:lineRule="atLeast"/>
    </w:pPr>
    <w:rPr>
      <w:rFonts w:ascii="Arial" w:hAnsi="Arial" w:cs="Arial"/>
      <w:sz w:val="24"/>
      <w:szCs w:val="24"/>
    </w:rPr>
  </w:style>
  <w:style w:type="character" w:customStyle="1" w:styleId="A5">
    <w:name w:val="A5"/>
    <w:uiPriority w:val="99"/>
    <w:rsid w:val="00656A24"/>
    <w:rPr>
      <w:color w:val="000000"/>
      <w:sz w:val="18"/>
      <w:szCs w:val="18"/>
    </w:rPr>
  </w:style>
  <w:style w:type="paragraph" w:styleId="Encabezado">
    <w:name w:val="header"/>
    <w:basedOn w:val="Normal"/>
    <w:link w:val="EncabezadoCar"/>
    <w:uiPriority w:val="99"/>
    <w:unhideWhenUsed/>
    <w:rsid w:val="00BB00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02C"/>
  </w:style>
  <w:style w:type="paragraph" w:styleId="Piedepgina">
    <w:name w:val="footer"/>
    <w:basedOn w:val="Normal"/>
    <w:link w:val="PiedepginaCar"/>
    <w:uiPriority w:val="99"/>
    <w:unhideWhenUsed/>
    <w:rsid w:val="00BB0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02C"/>
  </w:style>
  <w:style w:type="character" w:customStyle="1" w:styleId="Ttulo1Car">
    <w:name w:val="Título 1 Car"/>
    <w:basedOn w:val="Fuentedeprrafopredeter"/>
    <w:link w:val="Ttulo1"/>
    <w:uiPriority w:val="9"/>
    <w:rsid w:val="00FD523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20EC9"/>
    <w:pPr>
      <w:outlineLvl w:val="9"/>
    </w:pPr>
  </w:style>
  <w:style w:type="paragraph" w:styleId="TDC1">
    <w:name w:val="toc 1"/>
    <w:basedOn w:val="Normal"/>
    <w:next w:val="Normal"/>
    <w:autoRedefine/>
    <w:uiPriority w:val="39"/>
    <w:unhideWhenUsed/>
    <w:rsid w:val="00520EC9"/>
    <w:pPr>
      <w:spacing w:after="100"/>
    </w:pPr>
  </w:style>
  <w:style w:type="character" w:styleId="Hipervnculo">
    <w:name w:val="Hyperlink"/>
    <w:basedOn w:val="Fuentedeprrafopredeter"/>
    <w:uiPriority w:val="99"/>
    <w:unhideWhenUsed/>
    <w:rsid w:val="00520EC9"/>
    <w:rPr>
      <w:color w:val="0563C1" w:themeColor="hyperlink"/>
      <w:u w:val="single"/>
    </w:rPr>
  </w:style>
  <w:style w:type="character" w:customStyle="1" w:styleId="Ttulo2Car">
    <w:name w:val="Título 2 Car"/>
    <w:basedOn w:val="Fuentedeprrafopredeter"/>
    <w:link w:val="Ttulo2"/>
    <w:uiPriority w:val="9"/>
    <w:semiHidden/>
    <w:rsid w:val="0051324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1324E"/>
    <w:rPr>
      <w:rFonts w:ascii="Calibri" w:eastAsiaTheme="minorEastAsia" w:hAnsi="Calibri" w:cs="Calibri"/>
      <w:b/>
      <w:sz w:val="28"/>
      <w:szCs w:val="28"/>
    </w:rPr>
  </w:style>
  <w:style w:type="character" w:customStyle="1" w:styleId="Ttulo4Car">
    <w:name w:val="Título 4 Car"/>
    <w:basedOn w:val="Fuentedeprrafopredeter"/>
    <w:link w:val="Ttulo4"/>
    <w:uiPriority w:val="9"/>
    <w:semiHidden/>
    <w:rsid w:val="0051324E"/>
    <w:rPr>
      <w:rFonts w:ascii="Calibri" w:eastAsiaTheme="minorEastAsia" w:hAnsi="Calibri" w:cs="Calibri"/>
      <w:b/>
      <w:sz w:val="24"/>
      <w:szCs w:val="24"/>
    </w:rPr>
  </w:style>
  <w:style w:type="character" w:customStyle="1" w:styleId="Ttulo5Car">
    <w:name w:val="Título 5 Car"/>
    <w:basedOn w:val="Fuentedeprrafopredeter"/>
    <w:link w:val="Ttulo5"/>
    <w:uiPriority w:val="9"/>
    <w:semiHidden/>
    <w:rsid w:val="0051324E"/>
    <w:rPr>
      <w:rFonts w:ascii="Calibri" w:eastAsiaTheme="minorEastAsia" w:hAnsi="Calibri" w:cs="Calibri"/>
      <w:b/>
    </w:rPr>
  </w:style>
  <w:style w:type="character" w:customStyle="1" w:styleId="Ttulo6Car">
    <w:name w:val="Título 6 Car"/>
    <w:basedOn w:val="Fuentedeprrafopredeter"/>
    <w:link w:val="Ttulo6"/>
    <w:uiPriority w:val="9"/>
    <w:semiHidden/>
    <w:rsid w:val="0051324E"/>
    <w:rPr>
      <w:rFonts w:ascii="Calibri" w:eastAsiaTheme="minorEastAsia" w:hAnsi="Calibri" w:cs="Calibri"/>
      <w:b/>
      <w:sz w:val="20"/>
      <w:szCs w:val="20"/>
    </w:rPr>
  </w:style>
  <w:style w:type="paragraph" w:styleId="Ttulo">
    <w:name w:val="Title"/>
    <w:basedOn w:val="Normal"/>
    <w:next w:val="Normal"/>
    <w:link w:val="TtuloCar"/>
    <w:uiPriority w:val="10"/>
    <w:qFormat/>
    <w:rsid w:val="0051324E"/>
    <w:pPr>
      <w:keepNext/>
      <w:keepLines/>
      <w:spacing w:before="480" w:after="120"/>
    </w:pPr>
    <w:rPr>
      <w:rFonts w:ascii="Calibri" w:eastAsiaTheme="minorEastAsia" w:hAnsi="Calibri" w:cs="Calibri"/>
      <w:b/>
      <w:sz w:val="72"/>
      <w:szCs w:val="72"/>
    </w:rPr>
  </w:style>
  <w:style w:type="character" w:customStyle="1" w:styleId="TtuloCar">
    <w:name w:val="Título Car"/>
    <w:basedOn w:val="Fuentedeprrafopredeter"/>
    <w:link w:val="Ttulo"/>
    <w:uiPriority w:val="10"/>
    <w:rsid w:val="0051324E"/>
    <w:rPr>
      <w:rFonts w:ascii="Calibri" w:eastAsiaTheme="minorEastAsia" w:hAnsi="Calibri" w:cs="Calibri"/>
      <w:b/>
      <w:sz w:val="72"/>
      <w:szCs w:val="72"/>
    </w:rPr>
  </w:style>
  <w:style w:type="table" w:customStyle="1" w:styleId="TableNormal1">
    <w:name w:val="Table Normal1"/>
    <w:rsid w:val="0051324E"/>
    <w:rPr>
      <w:rFonts w:ascii="Calibri" w:eastAsia="Calibri" w:hAnsi="Calibri" w:cs="Calibri"/>
    </w:rPr>
    <w:tblPr>
      <w:tblCellMar>
        <w:top w:w="0" w:type="dxa"/>
        <w:left w:w="0" w:type="dxa"/>
        <w:bottom w:w="0" w:type="dxa"/>
        <w:right w:w="0" w:type="dxa"/>
      </w:tblCellMar>
    </w:tblPr>
  </w:style>
  <w:style w:type="table" w:customStyle="1" w:styleId="TableNormal2">
    <w:name w:val="Table Normal2"/>
    <w:rsid w:val="0051324E"/>
    <w:rPr>
      <w:rFonts w:ascii="Calibri" w:eastAsia="Calibri" w:hAnsi="Calibri" w:cs="Calibri"/>
    </w:rPr>
    <w:tblPr>
      <w:tblCellMar>
        <w:top w:w="0" w:type="dxa"/>
        <w:left w:w="0" w:type="dxa"/>
        <w:bottom w:w="0" w:type="dxa"/>
        <w:right w:w="0" w:type="dxa"/>
      </w:tblCellMar>
    </w:tblPr>
  </w:style>
  <w:style w:type="table" w:customStyle="1" w:styleId="TableNormal3">
    <w:name w:val="Table Normal3"/>
    <w:rsid w:val="0051324E"/>
    <w:rPr>
      <w:rFonts w:ascii="Calibri" w:eastAsia="Calibri" w:hAnsi="Calibri" w:cs="Calibri"/>
    </w:rPr>
    <w:tblPr>
      <w:tblCellMar>
        <w:top w:w="0" w:type="dxa"/>
        <w:left w:w="0" w:type="dxa"/>
        <w:bottom w:w="0" w:type="dxa"/>
        <w:right w:w="0" w:type="dxa"/>
      </w:tblCellMar>
    </w:tblPr>
  </w:style>
  <w:style w:type="table" w:customStyle="1" w:styleId="TableNormal4">
    <w:name w:val="Table Normal4"/>
    <w:rsid w:val="0051324E"/>
    <w:rPr>
      <w:rFonts w:ascii="Calibri" w:eastAsia="Calibri" w:hAnsi="Calibri" w:cs="Calibri"/>
    </w:rPr>
    <w:tblPr>
      <w:tblCellMar>
        <w:top w:w="0" w:type="dxa"/>
        <w:left w:w="0" w:type="dxa"/>
        <w:bottom w:w="0" w:type="dxa"/>
        <w:right w:w="0" w:type="dxa"/>
      </w:tblCellMar>
    </w:tblPr>
  </w:style>
  <w:style w:type="table" w:customStyle="1" w:styleId="TableNormal5">
    <w:name w:val="Table Normal5"/>
    <w:rsid w:val="0051324E"/>
    <w:rPr>
      <w:rFonts w:ascii="Calibri" w:eastAsia="Calibri" w:hAnsi="Calibri" w:cs="Calibri"/>
    </w:rPr>
    <w:tblPr>
      <w:tblCellMar>
        <w:top w:w="0" w:type="dxa"/>
        <w:left w:w="0" w:type="dxa"/>
        <w:bottom w:w="0" w:type="dxa"/>
        <w:right w:w="0" w:type="dxa"/>
      </w:tblCellMar>
    </w:tblPr>
  </w:style>
  <w:style w:type="table" w:customStyle="1" w:styleId="TableNormal6">
    <w:name w:val="Table Normal6"/>
    <w:rsid w:val="0051324E"/>
    <w:rPr>
      <w:rFonts w:ascii="Calibri" w:eastAsia="Calibri" w:hAnsi="Calibri" w:cs="Calibri"/>
    </w:rPr>
    <w:tblPr>
      <w:tblCellMar>
        <w:top w:w="0" w:type="dxa"/>
        <w:left w:w="0" w:type="dxa"/>
        <w:bottom w:w="0" w:type="dxa"/>
        <w:right w:w="0" w:type="dxa"/>
      </w:tblCellMar>
    </w:tblPr>
  </w:style>
  <w:style w:type="table" w:customStyle="1" w:styleId="TableNormal7">
    <w:name w:val="Table Normal7"/>
    <w:rsid w:val="0051324E"/>
    <w:rPr>
      <w:rFonts w:ascii="Calibri" w:eastAsia="Calibri" w:hAnsi="Calibri" w:cs="Calibri"/>
    </w:rPr>
    <w:tblPr>
      <w:tblCellMar>
        <w:top w:w="0" w:type="dxa"/>
        <w:left w:w="0" w:type="dxa"/>
        <w:bottom w:w="0" w:type="dxa"/>
        <w:right w:w="0" w:type="dxa"/>
      </w:tblCellMar>
    </w:tblPr>
  </w:style>
  <w:style w:type="table" w:customStyle="1" w:styleId="TableNormal8">
    <w:name w:val="Table Normal8"/>
    <w:rsid w:val="0051324E"/>
    <w:rPr>
      <w:rFonts w:ascii="Calibri" w:eastAsia="Calibri" w:hAnsi="Calibri" w:cs="Calibri"/>
    </w:rPr>
    <w:tblPr>
      <w:tblCellMar>
        <w:top w:w="0" w:type="dxa"/>
        <w:left w:w="0" w:type="dxa"/>
        <w:bottom w:w="0" w:type="dxa"/>
        <w:right w:w="0" w:type="dxa"/>
      </w:tblCellMar>
    </w:tblPr>
  </w:style>
  <w:style w:type="table" w:customStyle="1" w:styleId="TableNormal9">
    <w:name w:val="Table Normal9"/>
    <w:rsid w:val="0051324E"/>
    <w:rPr>
      <w:rFonts w:ascii="Calibri" w:eastAsia="Calibri" w:hAnsi="Calibri" w:cs="Calibri"/>
    </w:rPr>
    <w:tblPr>
      <w:tblCellMar>
        <w:top w:w="0" w:type="dxa"/>
        <w:left w:w="0" w:type="dxa"/>
        <w:bottom w:w="0" w:type="dxa"/>
        <w:right w:w="0" w:type="dxa"/>
      </w:tblCellMar>
    </w:tblPr>
  </w:style>
  <w:style w:type="table" w:customStyle="1" w:styleId="TableNormal10">
    <w:name w:val="Table Normal10"/>
    <w:rsid w:val="0051324E"/>
    <w:rPr>
      <w:rFonts w:ascii="Calibri" w:eastAsia="Calibri" w:hAnsi="Calibri" w:cs="Calibri"/>
    </w:rPr>
    <w:tblPr>
      <w:tblCellMar>
        <w:top w:w="0" w:type="dxa"/>
        <w:left w:w="0" w:type="dxa"/>
        <w:bottom w:w="0" w:type="dxa"/>
        <w:right w:w="0" w:type="dxa"/>
      </w:tblCellMar>
    </w:tblPr>
  </w:style>
  <w:style w:type="table" w:styleId="Tablaconcuadrcula">
    <w:name w:val="Table Grid"/>
    <w:basedOn w:val="Tablanormal"/>
    <w:uiPriority w:val="39"/>
    <w:rsid w:val="0051324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324E"/>
    <w:pPr>
      <w:ind w:left="720"/>
      <w:contextualSpacing/>
    </w:pPr>
    <w:rPr>
      <w:rFonts w:ascii="Calibri" w:eastAsiaTheme="minorEastAsia" w:hAnsi="Calibri" w:cs="Calibri"/>
    </w:rPr>
  </w:style>
  <w:style w:type="paragraph" w:styleId="Descripcin">
    <w:name w:val="caption"/>
    <w:basedOn w:val="Normal"/>
    <w:next w:val="Normal"/>
    <w:uiPriority w:val="35"/>
    <w:unhideWhenUsed/>
    <w:qFormat/>
    <w:rsid w:val="0051324E"/>
    <w:pPr>
      <w:spacing w:after="200" w:line="240" w:lineRule="auto"/>
    </w:pPr>
    <w:rPr>
      <w:rFonts w:ascii="Calibri" w:eastAsiaTheme="minorEastAsia" w:hAnsi="Calibri" w:cs="Calibri"/>
      <w:i/>
      <w:iCs/>
      <w:color w:val="44546A" w:themeColor="text2"/>
      <w:sz w:val="18"/>
      <w:szCs w:val="18"/>
    </w:rPr>
  </w:style>
  <w:style w:type="character" w:styleId="Textodelmarcadordeposicin">
    <w:name w:val="Placeholder Text"/>
    <w:basedOn w:val="Fuentedeprrafopredeter"/>
    <w:uiPriority w:val="99"/>
    <w:semiHidden/>
    <w:rsid w:val="0051324E"/>
    <w:rPr>
      <w:color w:val="808080"/>
    </w:rPr>
  </w:style>
  <w:style w:type="paragraph" w:styleId="Textonotapie">
    <w:name w:val="footnote text"/>
    <w:basedOn w:val="Normal"/>
    <w:link w:val="TextonotapieCar"/>
    <w:uiPriority w:val="99"/>
    <w:semiHidden/>
    <w:unhideWhenUsed/>
    <w:rsid w:val="0051324E"/>
    <w:pPr>
      <w:spacing w:after="0" w:line="240" w:lineRule="auto"/>
    </w:pPr>
    <w:rPr>
      <w:rFonts w:ascii="Calibri" w:eastAsiaTheme="minorEastAsia" w:hAnsi="Calibri" w:cs="Calibri"/>
      <w:sz w:val="20"/>
      <w:szCs w:val="20"/>
    </w:rPr>
  </w:style>
  <w:style w:type="character" w:customStyle="1" w:styleId="TextonotapieCar">
    <w:name w:val="Texto nota pie Car"/>
    <w:basedOn w:val="Fuentedeprrafopredeter"/>
    <w:link w:val="Textonotapie"/>
    <w:uiPriority w:val="99"/>
    <w:semiHidden/>
    <w:rsid w:val="0051324E"/>
    <w:rPr>
      <w:rFonts w:ascii="Calibri" w:eastAsiaTheme="minorEastAsia" w:hAnsi="Calibri" w:cs="Calibri"/>
      <w:sz w:val="20"/>
      <w:szCs w:val="20"/>
    </w:rPr>
  </w:style>
  <w:style w:type="character" w:styleId="Refdenotaalpie">
    <w:name w:val="footnote reference"/>
    <w:basedOn w:val="Fuentedeprrafopredeter"/>
    <w:uiPriority w:val="99"/>
    <w:semiHidden/>
    <w:unhideWhenUsed/>
    <w:rsid w:val="0051324E"/>
    <w:rPr>
      <w:vertAlign w:val="superscript"/>
    </w:rPr>
  </w:style>
  <w:style w:type="paragraph" w:styleId="TDC2">
    <w:name w:val="toc 2"/>
    <w:basedOn w:val="Normal"/>
    <w:next w:val="Normal"/>
    <w:autoRedefine/>
    <w:uiPriority w:val="39"/>
    <w:unhideWhenUsed/>
    <w:rsid w:val="0051324E"/>
    <w:pPr>
      <w:spacing w:after="100"/>
      <w:ind w:left="220"/>
    </w:pPr>
    <w:rPr>
      <w:rFonts w:ascii="Calibri" w:eastAsiaTheme="minorEastAsia" w:hAnsi="Calibri" w:cs="Calibri"/>
    </w:rPr>
  </w:style>
  <w:style w:type="paragraph" w:styleId="Textodeglobo">
    <w:name w:val="Balloon Text"/>
    <w:basedOn w:val="Normal"/>
    <w:link w:val="TextodegloboCar"/>
    <w:uiPriority w:val="99"/>
    <w:semiHidden/>
    <w:unhideWhenUsed/>
    <w:rsid w:val="0051324E"/>
    <w:pPr>
      <w:spacing w:after="0" w:line="240" w:lineRule="auto"/>
    </w:pPr>
    <w:rPr>
      <w:rFonts w:ascii="Tahoma" w:eastAsiaTheme="minorEastAsia" w:hAnsi="Tahoma" w:cs="Tahoma"/>
      <w:sz w:val="16"/>
      <w:szCs w:val="16"/>
    </w:rPr>
  </w:style>
  <w:style w:type="character" w:customStyle="1" w:styleId="TextodegloboCar">
    <w:name w:val="Texto de globo Car"/>
    <w:basedOn w:val="Fuentedeprrafopredeter"/>
    <w:link w:val="Textodeglobo"/>
    <w:uiPriority w:val="99"/>
    <w:semiHidden/>
    <w:rsid w:val="0051324E"/>
    <w:rPr>
      <w:rFonts w:ascii="Tahoma" w:eastAsiaTheme="minorEastAsia" w:hAnsi="Tahoma" w:cs="Tahoma"/>
      <w:sz w:val="16"/>
      <w:szCs w:val="16"/>
    </w:rPr>
  </w:style>
  <w:style w:type="character" w:styleId="Refdecomentario">
    <w:name w:val="annotation reference"/>
    <w:basedOn w:val="Fuentedeprrafopredeter"/>
    <w:uiPriority w:val="99"/>
    <w:semiHidden/>
    <w:unhideWhenUsed/>
    <w:rsid w:val="0051324E"/>
    <w:rPr>
      <w:sz w:val="16"/>
      <w:szCs w:val="16"/>
    </w:rPr>
  </w:style>
  <w:style w:type="paragraph" w:styleId="Textocomentario">
    <w:name w:val="annotation text"/>
    <w:basedOn w:val="Normal"/>
    <w:link w:val="TextocomentarioCar"/>
    <w:uiPriority w:val="99"/>
    <w:unhideWhenUsed/>
    <w:rsid w:val="0051324E"/>
    <w:pPr>
      <w:spacing w:line="240" w:lineRule="auto"/>
    </w:pPr>
    <w:rPr>
      <w:rFonts w:ascii="Calibri" w:eastAsiaTheme="minorEastAsia" w:hAnsi="Calibri" w:cs="Calibri"/>
      <w:sz w:val="20"/>
      <w:szCs w:val="20"/>
    </w:rPr>
  </w:style>
  <w:style w:type="character" w:customStyle="1" w:styleId="TextocomentarioCar">
    <w:name w:val="Texto comentario Car"/>
    <w:basedOn w:val="Fuentedeprrafopredeter"/>
    <w:link w:val="Textocomentario"/>
    <w:uiPriority w:val="99"/>
    <w:rsid w:val="0051324E"/>
    <w:rPr>
      <w:rFonts w:ascii="Calibri" w:eastAsiaTheme="minorEastAsia"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51324E"/>
    <w:rPr>
      <w:b/>
      <w:bCs/>
    </w:rPr>
  </w:style>
  <w:style w:type="character" w:customStyle="1" w:styleId="AsuntodelcomentarioCar">
    <w:name w:val="Asunto del comentario Car"/>
    <w:basedOn w:val="TextocomentarioCar"/>
    <w:link w:val="Asuntodelcomentario"/>
    <w:uiPriority w:val="99"/>
    <w:semiHidden/>
    <w:rsid w:val="0051324E"/>
    <w:rPr>
      <w:rFonts w:ascii="Calibri" w:eastAsiaTheme="minorEastAsia" w:hAnsi="Calibri" w:cs="Calibri"/>
      <w:b/>
      <w:bCs/>
      <w:sz w:val="20"/>
      <w:szCs w:val="20"/>
    </w:rPr>
  </w:style>
  <w:style w:type="character" w:styleId="nfasis">
    <w:name w:val="Emphasis"/>
    <w:basedOn w:val="Fuentedeprrafopredeter"/>
    <w:uiPriority w:val="20"/>
    <w:qFormat/>
    <w:rsid w:val="0051324E"/>
    <w:rPr>
      <w:i/>
      <w:iCs/>
    </w:rPr>
  </w:style>
  <w:style w:type="paragraph" w:customStyle="1" w:styleId="MathematicaCellInput">
    <w:name w:val="MathematicaCellInput"/>
    <w:rsid w:val="0051324E"/>
    <w:pPr>
      <w:autoSpaceDE w:val="0"/>
      <w:autoSpaceDN w:val="0"/>
      <w:adjustRightInd w:val="0"/>
      <w:spacing w:after="0" w:line="240" w:lineRule="auto"/>
    </w:pPr>
    <w:rPr>
      <w:rFonts w:ascii="Times" w:eastAsia="Calibri" w:hAnsi="Times" w:cs="Times"/>
      <w:sz w:val="26"/>
      <w:szCs w:val="26"/>
    </w:rPr>
  </w:style>
  <w:style w:type="character" w:customStyle="1" w:styleId="MathematicaFormatStandardForm">
    <w:name w:val="MathematicaFormatStandardForm"/>
    <w:uiPriority w:val="99"/>
    <w:rsid w:val="0051324E"/>
    <w:rPr>
      <w:rFonts w:ascii="Inherited" w:hAnsi="Inherited" w:cs="Inherited"/>
    </w:rPr>
  </w:style>
  <w:style w:type="paragraph" w:styleId="HTMLconformatoprevio">
    <w:name w:val="HTML Preformatted"/>
    <w:basedOn w:val="Normal"/>
    <w:link w:val="HTMLconformatoprevioCar"/>
    <w:uiPriority w:val="99"/>
    <w:semiHidden/>
    <w:unhideWhenUsed/>
    <w:rsid w:val="0051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1324E"/>
    <w:rPr>
      <w:rFonts w:ascii="Courier New" w:eastAsia="Times New Roman" w:hAnsi="Courier New" w:cs="Courier New"/>
      <w:sz w:val="20"/>
      <w:szCs w:val="20"/>
    </w:rPr>
  </w:style>
  <w:style w:type="character" w:customStyle="1" w:styleId="il">
    <w:name w:val="il"/>
    <w:basedOn w:val="Fuentedeprrafopredeter"/>
    <w:rsid w:val="0051324E"/>
  </w:style>
  <w:style w:type="character" w:customStyle="1" w:styleId="Mencinsinresolver1">
    <w:name w:val="Mención sin resolver1"/>
    <w:basedOn w:val="Fuentedeprrafopredeter"/>
    <w:uiPriority w:val="99"/>
    <w:semiHidden/>
    <w:unhideWhenUsed/>
    <w:rsid w:val="0051324E"/>
    <w:rPr>
      <w:color w:val="605E5C"/>
      <w:shd w:val="clear" w:color="auto" w:fill="E1DFDD"/>
    </w:rPr>
  </w:style>
  <w:style w:type="character" w:styleId="Nmerodepgina">
    <w:name w:val="page number"/>
    <w:basedOn w:val="Fuentedeprrafopredeter"/>
    <w:uiPriority w:val="99"/>
    <w:semiHidden/>
    <w:unhideWhenUsed/>
    <w:rsid w:val="0051324E"/>
  </w:style>
  <w:style w:type="paragraph" w:styleId="Revisin">
    <w:name w:val="Revision"/>
    <w:hidden/>
    <w:uiPriority w:val="99"/>
    <w:semiHidden/>
    <w:rsid w:val="0051324E"/>
    <w:pPr>
      <w:spacing w:after="0" w:line="240" w:lineRule="auto"/>
    </w:pPr>
    <w:rPr>
      <w:rFonts w:ascii="Calibri" w:eastAsia="Calibri" w:hAnsi="Calibri" w:cs="Calibri"/>
    </w:rPr>
  </w:style>
  <w:style w:type="character" w:customStyle="1" w:styleId="uiqtextrenderedqtext">
    <w:name w:val="ui_qtext_rendered_qtext"/>
    <w:basedOn w:val="Fuentedeprrafopredeter"/>
    <w:rsid w:val="0051324E"/>
  </w:style>
  <w:style w:type="paragraph" w:customStyle="1" w:styleId="TAMainText">
    <w:name w:val="TA_Main_Text"/>
    <w:basedOn w:val="Normal"/>
    <w:rsid w:val="0051324E"/>
    <w:pPr>
      <w:spacing w:after="0" w:line="480" w:lineRule="auto"/>
      <w:ind w:firstLine="202"/>
      <w:jc w:val="both"/>
    </w:pPr>
    <w:rPr>
      <w:rFonts w:ascii="Times" w:eastAsia="Times New Roman" w:hAnsi="Times" w:cs="Times New Roman"/>
      <w:sz w:val="24"/>
      <w:szCs w:val="20"/>
    </w:rPr>
  </w:style>
  <w:style w:type="character" w:customStyle="1" w:styleId="tlid-translation">
    <w:name w:val="tlid-translation"/>
    <w:basedOn w:val="Fuentedeprrafopredeter"/>
    <w:rsid w:val="0051324E"/>
  </w:style>
  <w:style w:type="paragraph" w:customStyle="1" w:styleId="Default">
    <w:name w:val="Default"/>
    <w:rsid w:val="0051324E"/>
    <w:pPr>
      <w:autoSpaceDE w:val="0"/>
      <w:autoSpaceDN w:val="0"/>
      <w:adjustRightInd w:val="0"/>
      <w:spacing w:after="0" w:line="240" w:lineRule="auto"/>
    </w:pPr>
    <w:rPr>
      <w:rFonts w:ascii="OCCDI P+ Gulliver RM" w:eastAsia="Calibri" w:hAnsi="OCCDI P+ Gulliver RM" w:cs="OCCDI P+ Gulliver RM"/>
      <w:color w:val="000000"/>
      <w:sz w:val="24"/>
      <w:szCs w:val="24"/>
    </w:rPr>
  </w:style>
  <w:style w:type="paragraph" w:styleId="NormalWeb">
    <w:name w:val="Normal (Web)"/>
    <w:basedOn w:val="Normal"/>
    <w:uiPriority w:val="99"/>
    <w:semiHidden/>
    <w:unhideWhenUsed/>
    <w:rsid w:val="0051324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enoPendente1">
    <w:name w:val="Menção Pendente1"/>
    <w:basedOn w:val="Fuentedeprrafopredeter"/>
    <w:uiPriority w:val="99"/>
    <w:semiHidden/>
    <w:unhideWhenUsed/>
    <w:rsid w:val="0051324E"/>
    <w:rPr>
      <w:color w:val="605E5C"/>
      <w:shd w:val="clear" w:color="auto" w:fill="E1DFDD"/>
    </w:rPr>
  </w:style>
  <w:style w:type="paragraph" w:styleId="Subttulo">
    <w:name w:val="Subtitle"/>
    <w:basedOn w:val="Normal"/>
    <w:next w:val="Normal"/>
    <w:link w:val="SubttuloCar"/>
    <w:uiPriority w:val="11"/>
    <w:qFormat/>
    <w:rsid w:val="0051324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51324E"/>
    <w:rPr>
      <w:rFonts w:ascii="Georgia" w:eastAsia="Georgia" w:hAnsi="Georgia" w:cs="Georgia"/>
      <w:i/>
      <w:color w:val="666666"/>
      <w:sz w:val="48"/>
      <w:szCs w:val="48"/>
    </w:rPr>
  </w:style>
  <w:style w:type="character" w:customStyle="1" w:styleId="UnresolvedMention">
    <w:name w:val="Unresolved Mention"/>
    <w:basedOn w:val="Fuentedeprrafopredeter"/>
    <w:uiPriority w:val="99"/>
    <w:semiHidden/>
    <w:unhideWhenUsed/>
    <w:rsid w:val="0051324E"/>
    <w:rPr>
      <w:color w:val="605E5C"/>
      <w:shd w:val="clear" w:color="auto" w:fill="E1DFDD"/>
    </w:rPr>
  </w:style>
  <w:style w:type="paragraph" w:styleId="TDC3">
    <w:name w:val="toc 3"/>
    <w:basedOn w:val="Normal"/>
    <w:next w:val="Normal"/>
    <w:autoRedefine/>
    <w:uiPriority w:val="39"/>
    <w:unhideWhenUsed/>
    <w:rsid w:val="00655165"/>
    <w:pPr>
      <w:spacing w:after="100"/>
      <w:ind w:left="440"/>
    </w:pPr>
  </w:style>
  <w:style w:type="paragraph" w:styleId="Tabladeilustraciones">
    <w:name w:val="table of figures"/>
    <w:basedOn w:val="Normal"/>
    <w:next w:val="Normal"/>
    <w:uiPriority w:val="99"/>
    <w:unhideWhenUsed/>
    <w:rsid w:val="00A902AB"/>
    <w:pPr>
      <w:spacing w:after="0"/>
    </w:pPr>
  </w:style>
  <w:style w:type="character" w:styleId="Textoennegrita">
    <w:name w:val="Strong"/>
    <w:basedOn w:val="Fuentedeprrafopredeter"/>
    <w:uiPriority w:val="22"/>
    <w:qFormat/>
    <w:rsid w:val="0087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7CA1-717A-452B-8336-95AAAC2B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902</Words>
  <Characters>5144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Departamento de Química</cp:lastModifiedBy>
  <cp:revision>2</cp:revision>
  <cp:lastPrinted>2022-02-07T01:34:00Z</cp:lastPrinted>
  <dcterms:created xsi:type="dcterms:W3CDTF">2023-12-12T22:28:00Z</dcterms:created>
  <dcterms:modified xsi:type="dcterms:W3CDTF">2023-12-12T22:28:00Z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484be2a9-1465-33b6-8b6f-d17711c718da</vt:lpwstr>
  </property>
  <property fmtid="{D5CDD505-2E9C-101B-9397-08002B2CF9AE}" pid="4" name="Mendeley Citation Style_1">
    <vt:lpwstr>https://csl.mendeley.com/styles/469507101/ABNT-IQSC-numeric-inline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https://csl.mendeley.com/styles/469507101/ABNT-IQSC-numeric-inline</vt:lpwstr>
  </property>
  <property fmtid="{D5CDD505-2E9C-101B-9397-08002B2CF9AE}" pid="16" name="Mendeley Recent Style Name 5_1">
    <vt:lpwstr>IQSC_USP - ABNT - Numeric inline citation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http://www.zotero.org/styles/universidade-de-sao-paulo-escola-de-comunicacoes-e-artes-abnt</vt:lpwstr>
  </property>
  <property fmtid="{D5CDD505-2E9C-101B-9397-08002B2CF9AE}" pid="22" name="Mendeley Recent Style Name 8_1">
    <vt:lpwstr>Universidade de São Paulo - Escola de Comunicações e Artes - ABNT (Portuguese - Brazil)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